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23" w:rsidRPr="00006923" w:rsidRDefault="00006923" w:rsidP="00006923">
      <w:pPr>
        <w:widowControl/>
        <w:shd w:val="clear" w:color="auto" w:fill="FFFFFF"/>
        <w:snapToGrid w:val="0"/>
        <w:spacing w:before="156" w:after="156" w:line="420" w:lineRule="atLeast"/>
        <w:jc w:val="center"/>
        <w:rPr>
          <w:rFonts w:ascii="宋体" w:hAnsi="宋体"/>
          <w:b/>
          <w:bCs/>
          <w:color w:val="000000"/>
          <w:kern w:val="0"/>
          <w:sz w:val="28"/>
          <w:szCs w:val="28"/>
        </w:rPr>
      </w:pPr>
      <w:r w:rsidRPr="00006923">
        <w:rPr>
          <w:rFonts w:ascii="宋体" w:hAnsi="宋体" w:hint="eastAsia"/>
          <w:b/>
          <w:bCs/>
          <w:color w:val="000000"/>
          <w:kern w:val="0"/>
          <w:sz w:val="28"/>
          <w:szCs w:val="28"/>
        </w:rPr>
        <w:t>盱眙县2022年度农村供水保障项目球墨铸铁管及管件采购项目</w:t>
      </w:r>
      <w:r w:rsidRPr="00DE168B">
        <w:rPr>
          <w:rFonts w:ascii="宋体" w:hAnsi="宋体" w:hint="eastAsia"/>
          <w:b/>
          <w:bCs/>
          <w:color w:val="000000"/>
          <w:kern w:val="0"/>
          <w:sz w:val="28"/>
          <w:szCs w:val="28"/>
        </w:rPr>
        <w:t>招标公告</w:t>
      </w:r>
    </w:p>
    <w:p w:rsidR="00006923" w:rsidRPr="00DE168B" w:rsidRDefault="00006923" w:rsidP="00006923">
      <w:pPr>
        <w:jc w:val="center"/>
        <w:rPr>
          <w:rFonts w:ascii="宋体" w:hAnsi="宋体"/>
          <w:b/>
          <w:bCs/>
          <w:color w:val="000000"/>
          <w:kern w:val="0"/>
          <w:sz w:val="28"/>
          <w:szCs w:val="28"/>
        </w:rPr>
      </w:pPr>
      <w:r w:rsidRPr="00DE168B">
        <w:rPr>
          <w:rFonts w:ascii="宋体" w:hAnsi="宋体" w:hint="eastAsia"/>
          <w:b/>
          <w:bCs/>
          <w:color w:val="000000"/>
          <w:kern w:val="0"/>
          <w:sz w:val="28"/>
          <w:szCs w:val="28"/>
        </w:rPr>
        <w:t>项目编号：TYJS-2022082301</w:t>
      </w:r>
    </w:p>
    <w:p w:rsidR="00006923" w:rsidRDefault="00006923" w:rsidP="00006923">
      <w:pPr>
        <w:widowControl/>
        <w:shd w:val="clear" w:color="auto" w:fill="FFFFFF"/>
        <w:snapToGrid w:val="0"/>
        <w:spacing w:line="400" w:lineRule="exact"/>
        <w:jc w:val="left"/>
        <w:rPr>
          <w:color w:val="333333"/>
          <w:kern w:val="0"/>
          <w:sz w:val="24"/>
        </w:rPr>
      </w:pPr>
      <w:r>
        <w:rPr>
          <w:rFonts w:ascii="宋体" w:hAnsi="宋体" w:hint="eastAsia"/>
          <w:b/>
          <w:bCs/>
          <w:color w:val="000000"/>
          <w:kern w:val="0"/>
          <w:sz w:val="24"/>
        </w:rPr>
        <w:t>1、招标条件</w:t>
      </w:r>
    </w:p>
    <w:p w:rsidR="00006923" w:rsidRDefault="00006923" w:rsidP="00006923">
      <w:pPr>
        <w:widowControl/>
        <w:shd w:val="clear" w:color="auto" w:fill="FFFFFF"/>
        <w:snapToGrid w:val="0"/>
        <w:spacing w:line="400" w:lineRule="exact"/>
        <w:ind w:firstLine="420"/>
        <w:rPr>
          <w:color w:val="333333"/>
          <w:kern w:val="0"/>
          <w:sz w:val="24"/>
        </w:rPr>
      </w:pPr>
      <w:r>
        <w:rPr>
          <w:rFonts w:ascii="宋体" w:hAnsi="宋体" w:hint="eastAsia"/>
          <w:color w:val="000000"/>
          <w:kern w:val="0"/>
          <w:sz w:val="24"/>
        </w:rPr>
        <w:t>本招标项目</w:t>
      </w:r>
      <w:r>
        <w:rPr>
          <w:rFonts w:ascii="宋体" w:hAnsi="宋体" w:hint="eastAsia"/>
          <w:color w:val="000000"/>
          <w:kern w:val="0"/>
          <w:sz w:val="24"/>
          <w:u w:val="single"/>
        </w:rPr>
        <w:t>盱眙县2022年度农村供水保障</w:t>
      </w:r>
      <w:r>
        <w:rPr>
          <w:rFonts w:ascii="宋体" w:hAnsi="宋体" w:hint="eastAsia"/>
          <w:color w:val="000000"/>
          <w:kern w:val="0"/>
          <w:sz w:val="24"/>
        </w:rPr>
        <w:t>，招标人为</w:t>
      </w:r>
      <w:r>
        <w:rPr>
          <w:rFonts w:ascii="宋体" w:hAnsi="宋体" w:hint="eastAsia"/>
          <w:color w:val="000000"/>
          <w:kern w:val="0"/>
          <w:sz w:val="24"/>
          <w:u w:val="single"/>
        </w:rPr>
        <w:t>江苏天源建设集团有限公司</w:t>
      </w:r>
      <w:r>
        <w:rPr>
          <w:rFonts w:ascii="宋体" w:hAnsi="宋体" w:hint="eastAsia"/>
          <w:color w:val="000000"/>
          <w:kern w:val="0"/>
          <w:sz w:val="24"/>
        </w:rPr>
        <w:t>，招标项目资金来自</w:t>
      </w:r>
      <w:r>
        <w:rPr>
          <w:rFonts w:ascii="宋体" w:hAnsi="宋体" w:hint="eastAsia"/>
          <w:color w:val="000000"/>
          <w:kern w:val="0"/>
          <w:sz w:val="24"/>
          <w:u w:val="single"/>
        </w:rPr>
        <w:t xml:space="preserve"> 企业自筹资金，</w:t>
      </w:r>
      <w:r>
        <w:rPr>
          <w:rFonts w:ascii="宋体" w:hAnsi="宋体" w:hint="eastAsia"/>
          <w:color w:val="000000"/>
          <w:kern w:val="0"/>
          <w:sz w:val="24"/>
        </w:rPr>
        <w:t>资金已落实。该项目已具备招标条件，现对该项目</w:t>
      </w:r>
      <w:r>
        <w:rPr>
          <w:rFonts w:ascii="宋体" w:hAnsi="宋体" w:hint="eastAsia"/>
          <w:color w:val="000000"/>
          <w:kern w:val="0"/>
          <w:sz w:val="24"/>
          <w:u w:val="single"/>
        </w:rPr>
        <w:t>盱眙县2022年度农村供水保障项目球墨铸铁管及管件采购项目</w:t>
      </w:r>
      <w:r>
        <w:rPr>
          <w:rFonts w:ascii="宋体" w:hAnsi="宋体" w:hint="eastAsia"/>
          <w:color w:val="000000"/>
          <w:kern w:val="0"/>
          <w:sz w:val="24"/>
        </w:rPr>
        <w:t>进行公开招标。</w:t>
      </w:r>
    </w:p>
    <w:p w:rsidR="00006923" w:rsidRDefault="00006923" w:rsidP="00006923">
      <w:pPr>
        <w:widowControl/>
        <w:shd w:val="clear" w:color="auto" w:fill="FFFFFF"/>
        <w:snapToGrid w:val="0"/>
        <w:spacing w:line="400" w:lineRule="exact"/>
        <w:jc w:val="left"/>
        <w:rPr>
          <w:color w:val="333333"/>
          <w:kern w:val="0"/>
          <w:sz w:val="24"/>
        </w:rPr>
      </w:pPr>
      <w:r>
        <w:rPr>
          <w:rFonts w:ascii="宋体" w:hAnsi="宋体" w:hint="eastAsia"/>
          <w:b/>
          <w:bCs/>
          <w:color w:val="000000"/>
          <w:kern w:val="0"/>
          <w:sz w:val="24"/>
        </w:rPr>
        <w:t>2、项目概况与招标范围</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盱眙县2022年度农村供水保障项目球墨铸铁管及管件采购项目位于盱眙县范围内。</w:t>
      </w:r>
    </w:p>
    <w:p w:rsidR="00006923" w:rsidRPr="00257E16"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本次管材采购招</w:t>
      </w:r>
      <w:r w:rsidRPr="00257E16">
        <w:rPr>
          <w:rFonts w:ascii="宋体" w:hAnsi="宋体" w:hint="eastAsia"/>
          <w:color w:val="000000"/>
          <w:kern w:val="0"/>
          <w:sz w:val="24"/>
        </w:rPr>
        <w:t>标为DN400mm球墨铸铁给水管（K9承插式）及管件等，其DN400mm约49500m，</w:t>
      </w:r>
      <w:r w:rsidRPr="00257E16">
        <w:rPr>
          <w:rFonts w:ascii="宋体" w:hAnsi="宋体" w:hint="eastAsia"/>
          <w:b/>
          <w:color w:val="000000"/>
          <w:kern w:val="0"/>
          <w:sz w:val="24"/>
        </w:rPr>
        <w:t>生产厂家或品牌为新兴、永通、国铭、台明</w:t>
      </w:r>
      <w:r w:rsidRPr="00257E16">
        <w:rPr>
          <w:rFonts w:ascii="宋体" w:hAnsi="宋体" w:hint="eastAsia"/>
          <w:color w:val="000000"/>
          <w:kern w:val="0"/>
          <w:sz w:val="24"/>
        </w:rPr>
        <w:t>。招标范围为本工程所需管材及管件的生产制造，运输、卸货、交货验收，指导安装、售后服务等。本次招标设为一个标段，控制价为</w:t>
      </w:r>
      <w:r w:rsidR="00BF36DD">
        <w:rPr>
          <w:rFonts w:ascii="宋体" w:hAnsi="宋体" w:hint="eastAsia"/>
          <w:color w:val="000000"/>
          <w:kern w:val="0"/>
          <w:sz w:val="24"/>
        </w:rPr>
        <w:t>2265.66</w:t>
      </w:r>
      <w:r w:rsidRPr="00257E16">
        <w:rPr>
          <w:rFonts w:ascii="宋体" w:hAnsi="宋体" w:hint="eastAsia"/>
          <w:color w:val="000000"/>
          <w:kern w:val="0"/>
          <w:sz w:val="24"/>
        </w:rPr>
        <w:t>万元，具体内容详见采购清单。</w:t>
      </w:r>
    </w:p>
    <w:p w:rsidR="00006923" w:rsidRDefault="00006923" w:rsidP="00006923">
      <w:pPr>
        <w:widowControl/>
        <w:shd w:val="clear" w:color="auto" w:fill="FFFFFF"/>
        <w:snapToGrid w:val="0"/>
        <w:spacing w:line="400" w:lineRule="exact"/>
        <w:ind w:firstLine="420"/>
        <w:rPr>
          <w:rFonts w:ascii="宋体" w:hAnsi="宋体"/>
          <w:color w:val="000000"/>
          <w:kern w:val="0"/>
          <w:sz w:val="24"/>
        </w:rPr>
      </w:pPr>
      <w:r w:rsidRPr="00257E16">
        <w:rPr>
          <w:rFonts w:ascii="宋体" w:hAnsi="宋体" w:hint="eastAsia"/>
          <w:color w:val="000000"/>
          <w:kern w:val="0"/>
          <w:sz w:val="24"/>
        </w:rPr>
        <w:t>工期：</w:t>
      </w:r>
      <w:r w:rsidR="00635A4F">
        <w:rPr>
          <w:rFonts w:ascii="宋体" w:hAnsi="宋体" w:hint="eastAsia"/>
          <w:color w:val="000000"/>
          <w:kern w:val="0"/>
          <w:sz w:val="24"/>
        </w:rPr>
        <w:t>30</w:t>
      </w:r>
      <w:r w:rsidRPr="00257E16">
        <w:rPr>
          <w:rFonts w:ascii="宋体" w:hAnsi="宋体" w:hint="eastAsia"/>
          <w:color w:val="000000"/>
          <w:kern w:val="0"/>
          <w:sz w:val="24"/>
        </w:rPr>
        <w:t>日历天。供货时间为</w:t>
      </w:r>
      <w:r w:rsidRPr="00257E16">
        <w:rPr>
          <w:rFonts w:ascii="宋体" w:hAnsi="宋体" w:hint="eastAsia"/>
          <w:color w:val="000000"/>
          <w:sz w:val="24"/>
        </w:rPr>
        <w:t>中标通知书发出后10天内供至中标数量的30%，20天内供至中标数量的80%，剩余供货计划应满足买方</w:t>
      </w:r>
      <w:r>
        <w:rPr>
          <w:rFonts w:ascii="宋体" w:hAnsi="宋体" w:hint="eastAsia"/>
          <w:color w:val="000000"/>
          <w:sz w:val="24"/>
        </w:rPr>
        <w:t>工程施工进度要求，每批管材管件到货应配备相应的配件等辅助材料，否则视为未到货</w:t>
      </w:r>
      <w:r>
        <w:rPr>
          <w:rFonts w:ascii="宋体" w:hAnsi="宋体"/>
          <w:color w:val="000000"/>
          <w:sz w:val="24"/>
        </w:rPr>
        <w:t>。</w:t>
      </w:r>
    </w:p>
    <w:p w:rsidR="00006923" w:rsidRDefault="00006923" w:rsidP="00006923">
      <w:pPr>
        <w:widowControl/>
        <w:shd w:val="clear" w:color="auto" w:fill="FFFFFF"/>
        <w:tabs>
          <w:tab w:val="left" w:pos="6720"/>
        </w:tabs>
        <w:snapToGrid w:val="0"/>
        <w:spacing w:line="400" w:lineRule="exact"/>
        <w:jc w:val="left"/>
        <w:rPr>
          <w:color w:val="333333"/>
          <w:kern w:val="0"/>
          <w:sz w:val="24"/>
        </w:rPr>
      </w:pPr>
      <w:r>
        <w:rPr>
          <w:rFonts w:ascii="宋体" w:hAnsi="宋体" w:hint="eastAsia"/>
          <w:b/>
          <w:bCs/>
          <w:color w:val="000000"/>
          <w:kern w:val="0"/>
          <w:sz w:val="24"/>
        </w:rPr>
        <w:t xml:space="preserve">3、投标人资格要求，本项目招标采取资格后审办法，审查资料如下： </w:t>
      </w:r>
    </w:p>
    <w:p w:rsidR="00006923" w:rsidRDefault="00006923" w:rsidP="00006923">
      <w:pPr>
        <w:widowControl/>
        <w:shd w:val="clear" w:color="auto" w:fill="FFFFFF"/>
        <w:snapToGrid w:val="0"/>
        <w:spacing w:line="400" w:lineRule="exact"/>
        <w:ind w:firstLine="420"/>
        <w:jc w:val="left"/>
        <w:rPr>
          <w:color w:val="333333"/>
          <w:kern w:val="0"/>
          <w:sz w:val="24"/>
        </w:rPr>
      </w:pPr>
      <w:r>
        <w:rPr>
          <w:rFonts w:ascii="宋体" w:hAnsi="宋体" w:hint="eastAsia"/>
          <w:color w:val="000000"/>
          <w:kern w:val="0"/>
          <w:sz w:val="24"/>
        </w:rPr>
        <w:t>3.1投标人具有独立法人资格，且具备生产本标段管材的厂家或厂家授权的经销商，经销商参加投标的须提交厂家的授权证书。</w:t>
      </w:r>
    </w:p>
    <w:p w:rsidR="00006923" w:rsidRDefault="00006923" w:rsidP="00006923">
      <w:pPr>
        <w:widowControl/>
        <w:shd w:val="clear" w:color="auto" w:fill="FFFFFF"/>
        <w:snapToGrid w:val="0"/>
        <w:spacing w:line="400" w:lineRule="exact"/>
        <w:ind w:firstLine="420"/>
        <w:jc w:val="left"/>
        <w:rPr>
          <w:color w:val="333333"/>
          <w:kern w:val="0"/>
          <w:sz w:val="24"/>
        </w:rPr>
      </w:pPr>
      <w:r>
        <w:rPr>
          <w:rFonts w:ascii="宋体" w:hAnsi="宋体" w:hint="eastAsia"/>
          <w:color w:val="000000"/>
          <w:kern w:val="0"/>
          <w:sz w:val="24"/>
        </w:rPr>
        <w:t>3.2球墨铸铁管产品具有市级及以上卫生行政部门颁发的涉及饮用水卫生安全产品卫生许可批件。</w:t>
      </w:r>
    </w:p>
    <w:p w:rsidR="00006923" w:rsidRPr="00257E16" w:rsidRDefault="00006923" w:rsidP="00006923">
      <w:pPr>
        <w:widowControl/>
        <w:shd w:val="clear" w:color="auto" w:fill="FFFFFF"/>
        <w:snapToGrid w:val="0"/>
        <w:spacing w:line="400" w:lineRule="exact"/>
        <w:ind w:firstLine="420"/>
        <w:jc w:val="left"/>
        <w:rPr>
          <w:color w:val="000000" w:themeColor="text1"/>
          <w:kern w:val="0"/>
          <w:sz w:val="24"/>
        </w:rPr>
      </w:pPr>
      <w:r w:rsidRPr="00257E16">
        <w:rPr>
          <w:rFonts w:ascii="宋体" w:hAnsi="宋体" w:hint="eastAsia"/>
          <w:color w:val="000000"/>
          <w:kern w:val="0"/>
          <w:sz w:val="24"/>
        </w:rPr>
        <w:t>3.3投标人必须是制造、销售球墨铸铁管的生产厂家或经厂家授权的经销商。投标人2019年07月01日以来（时间以签订合同为准）具有球墨铸铁管材的供货业绩（单项合同标的额不低于500万元。）(业绩证明材料由生产厂家提供，中标通知书、中标公示网页截图、合同协议</w:t>
      </w:r>
      <w:r w:rsidRPr="00257E16">
        <w:rPr>
          <w:rFonts w:ascii="宋体" w:hAnsi="宋体" w:hint="eastAsia"/>
          <w:color w:val="000000" w:themeColor="text1"/>
          <w:kern w:val="0"/>
          <w:sz w:val="24"/>
        </w:rPr>
        <w:t>书、买方评价意见，四者缺一不可)</w:t>
      </w:r>
    </w:p>
    <w:p w:rsidR="00006923" w:rsidRPr="00257E16" w:rsidRDefault="00006923" w:rsidP="00006923">
      <w:pPr>
        <w:widowControl/>
        <w:shd w:val="clear" w:color="auto" w:fill="FFFFFF"/>
        <w:snapToGrid w:val="0"/>
        <w:spacing w:line="400" w:lineRule="exact"/>
        <w:ind w:firstLine="420"/>
        <w:jc w:val="left"/>
        <w:rPr>
          <w:rFonts w:ascii="宋体" w:hAnsi="宋体"/>
          <w:color w:val="000000"/>
          <w:kern w:val="0"/>
          <w:sz w:val="24"/>
        </w:rPr>
      </w:pPr>
      <w:r w:rsidRPr="00257E16">
        <w:rPr>
          <w:rFonts w:ascii="宋体" w:hAnsi="宋体" w:hint="eastAsia"/>
          <w:color w:val="000000"/>
          <w:kern w:val="0"/>
          <w:sz w:val="24"/>
        </w:rPr>
        <w:t>3.</w:t>
      </w:r>
      <w:r w:rsidR="00F744E6">
        <w:rPr>
          <w:rFonts w:ascii="宋体" w:hAnsi="宋体" w:hint="eastAsia"/>
          <w:color w:val="000000"/>
          <w:kern w:val="0"/>
          <w:sz w:val="24"/>
        </w:rPr>
        <w:t>4</w:t>
      </w:r>
      <w:r w:rsidRPr="00257E16">
        <w:rPr>
          <w:rFonts w:ascii="宋体" w:hAnsi="宋体" w:hint="eastAsia"/>
          <w:color w:val="000000"/>
          <w:kern w:val="0"/>
          <w:sz w:val="24"/>
        </w:rPr>
        <w:t>球墨铸铁管产品必须具有国家级检测机构出具的GB13295-2019标准的检测报告。</w:t>
      </w:r>
    </w:p>
    <w:p w:rsidR="00006923" w:rsidRDefault="00006923" w:rsidP="00006923">
      <w:pPr>
        <w:pStyle w:val="1"/>
        <w:ind w:firstLineChars="200" w:firstLine="480"/>
        <w:rPr>
          <w:rFonts w:hAnsi="宋体"/>
          <w:color w:val="000000"/>
          <w:sz w:val="24"/>
          <w:szCs w:val="24"/>
        </w:rPr>
      </w:pPr>
      <w:r w:rsidRPr="00257E16">
        <w:rPr>
          <w:rFonts w:hAnsi="宋体" w:hint="eastAsia"/>
          <w:color w:val="000000"/>
          <w:sz w:val="24"/>
          <w:szCs w:val="24"/>
        </w:rPr>
        <w:t>3.</w:t>
      </w:r>
      <w:r w:rsidR="00F744E6">
        <w:rPr>
          <w:rFonts w:hAnsi="宋体" w:hint="eastAsia"/>
          <w:color w:val="000000"/>
          <w:sz w:val="24"/>
          <w:szCs w:val="24"/>
        </w:rPr>
        <w:t>5</w:t>
      </w:r>
      <w:r w:rsidRPr="00257E16">
        <w:rPr>
          <w:rFonts w:hAnsi="宋体" w:hint="eastAsia"/>
          <w:color w:val="000000"/>
          <w:sz w:val="24"/>
          <w:szCs w:val="24"/>
        </w:rPr>
        <w:t>提供合法有效的法定代表人身份证明和授权委托书（按照招标文件格式填写）。</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3.</w:t>
      </w:r>
      <w:r w:rsidR="00F744E6">
        <w:rPr>
          <w:rFonts w:ascii="宋体" w:hAnsi="宋体" w:hint="eastAsia"/>
          <w:color w:val="000000"/>
          <w:kern w:val="0"/>
          <w:sz w:val="24"/>
        </w:rPr>
        <w:t>6</w:t>
      </w:r>
      <w:r>
        <w:rPr>
          <w:rFonts w:ascii="宋体" w:hAnsi="宋体" w:hint="eastAsia"/>
          <w:color w:val="000000"/>
          <w:kern w:val="0"/>
          <w:sz w:val="24"/>
        </w:rPr>
        <w:t>投标人在近三年内没有重大违法行为，在以往招标采购活动中没有违规和违约行为。没有因发生工程质量、安全生产事故等问题而被有关部门暂停投标资格，提供承诺书(格式十一)（生产厂家和经销商均需提供）。</w:t>
      </w:r>
    </w:p>
    <w:p w:rsidR="00006923" w:rsidRDefault="00006923" w:rsidP="00006923">
      <w:pPr>
        <w:widowControl/>
        <w:snapToGrid w:val="0"/>
        <w:spacing w:line="400" w:lineRule="exact"/>
        <w:ind w:firstLineChars="200" w:firstLine="480"/>
        <w:jc w:val="left"/>
        <w:rPr>
          <w:rFonts w:ascii="宋体" w:hAnsi="宋体" w:cs="宋体"/>
          <w:b/>
          <w:kern w:val="0"/>
          <w:sz w:val="24"/>
        </w:rPr>
      </w:pPr>
      <w:r>
        <w:rPr>
          <w:rFonts w:ascii="宋体" w:hAnsi="宋体" w:hint="eastAsia"/>
          <w:color w:val="000000"/>
          <w:kern w:val="0"/>
          <w:sz w:val="24"/>
        </w:rPr>
        <w:t>3.</w:t>
      </w:r>
      <w:r w:rsidR="00F744E6">
        <w:rPr>
          <w:rFonts w:ascii="宋体" w:hAnsi="宋体" w:hint="eastAsia"/>
          <w:color w:val="000000"/>
          <w:kern w:val="0"/>
          <w:sz w:val="24"/>
        </w:rPr>
        <w:t>7</w:t>
      </w:r>
      <w:r>
        <w:rPr>
          <w:rFonts w:ascii="宋体" w:hAnsi="宋体" w:hint="eastAsia"/>
          <w:color w:val="000000"/>
          <w:kern w:val="0"/>
          <w:sz w:val="24"/>
        </w:rPr>
        <w:t>本项目不接受联合体投标。</w:t>
      </w:r>
    </w:p>
    <w:p w:rsidR="00006923" w:rsidRDefault="00006923" w:rsidP="00006923">
      <w:pPr>
        <w:pStyle w:val="a3"/>
        <w:spacing w:before="0" w:beforeAutospacing="0" w:after="0" w:afterAutospacing="0" w:line="360" w:lineRule="auto"/>
        <w:ind w:firstLineChars="200" w:firstLine="480"/>
        <w:rPr>
          <w:rFonts w:cs="Times New Roman"/>
          <w:b/>
          <w:bCs/>
          <w:color w:val="000000"/>
        </w:rPr>
      </w:pPr>
      <w:r>
        <w:rPr>
          <w:rFonts w:hint="eastAsia"/>
          <w:color w:val="000000"/>
        </w:rPr>
        <w:t>3.</w:t>
      </w:r>
      <w:r w:rsidR="00F744E6">
        <w:rPr>
          <w:rFonts w:hint="eastAsia"/>
          <w:color w:val="000000"/>
        </w:rPr>
        <w:t>8</w:t>
      </w:r>
      <w:r>
        <w:rPr>
          <w:rFonts w:hint="eastAsia"/>
          <w:color w:val="000000"/>
        </w:rPr>
        <w:t>生产厂家和经销商不得存在被工商行政管理机关在全国企业信用信息公示系统中列入严重违法失信企业名单的情形。</w:t>
      </w:r>
    </w:p>
    <w:p w:rsidR="00006923" w:rsidRDefault="00006923" w:rsidP="00006923">
      <w:pPr>
        <w:pStyle w:val="a3"/>
        <w:spacing w:before="0" w:beforeAutospacing="0" w:after="0" w:afterAutospacing="0" w:line="360" w:lineRule="auto"/>
        <w:ind w:firstLine="481"/>
        <w:rPr>
          <w:color w:val="000000"/>
        </w:rPr>
      </w:pPr>
      <w:r>
        <w:rPr>
          <w:rFonts w:hint="eastAsia"/>
          <w:color w:val="000000"/>
        </w:rPr>
        <w:lastRenderedPageBreak/>
        <w:t>3.</w:t>
      </w:r>
      <w:r w:rsidR="00F744E6">
        <w:rPr>
          <w:rFonts w:hint="eastAsia"/>
          <w:color w:val="000000"/>
        </w:rPr>
        <w:t>9</w:t>
      </w:r>
      <w:r>
        <w:rPr>
          <w:rFonts w:hint="eastAsia"/>
          <w:color w:val="000000"/>
        </w:rPr>
        <w:t>生产厂家和经销商不得存在被最高人民法院在“信用中国”网站（www.creditchina.gov.cn）或各级信用信息共享平台中列入失信被执行人和</w:t>
      </w:r>
      <w:r>
        <w:rPr>
          <w:rFonts w:hint="eastAsia"/>
          <w:color w:val="000000"/>
          <w:szCs w:val="21"/>
        </w:rPr>
        <w:t>重大税收违法案件</w:t>
      </w:r>
      <w:r>
        <w:rPr>
          <w:rFonts w:hint="eastAsia"/>
          <w:color w:val="000000"/>
        </w:rPr>
        <w:t>名单的情形。</w:t>
      </w:r>
    </w:p>
    <w:p w:rsidR="00006923" w:rsidRDefault="00006923" w:rsidP="00006923">
      <w:pPr>
        <w:widowControl/>
        <w:overflowPunct w:val="0"/>
        <w:spacing w:line="400" w:lineRule="exact"/>
        <w:ind w:firstLineChars="200" w:firstLine="442"/>
        <w:jc w:val="left"/>
        <w:rPr>
          <w:color w:val="000000"/>
          <w:sz w:val="22"/>
          <w:szCs w:val="28"/>
        </w:rPr>
      </w:pPr>
      <w:r>
        <w:rPr>
          <w:rFonts w:ascii="宋体" w:hAnsi="宋体" w:cs="宋体" w:hint="eastAsia"/>
          <w:b/>
          <w:bCs/>
          <w:kern w:val="0"/>
          <w:sz w:val="22"/>
          <w:szCs w:val="22"/>
        </w:rPr>
        <w:t>本次招标实行资格后审，资格后审不合格投标人的投标文件将予以否决。</w:t>
      </w:r>
    </w:p>
    <w:p w:rsidR="00006923" w:rsidRDefault="00006923" w:rsidP="00006923">
      <w:pPr>
        <w:widowControl/>
        <w:snapToGrid w:val="0"/>
        <w:spacing w:line="460" w:lineRule="exact"/>
        <w:jc w:val="left"/>
        <w:rPr>
          <w:rFonts w:ascii="宋体" w:hAnsi="宋体"/>
          <w:b/>
          <w:bCs/>
          <w:color w:val="000000"/>
          <w:kern w:val="0"/>
          <w:sz w:val="22"/>
          <w:szCs w:val="22"/>
        </w:rPr>
      </w:pPr>
      <w:r>
        <w:rPr>
          <w:rFonts w:ascii="宋体" w:hAnsi="宋体" w:hint="eastAsia"/>
          <w:b/>
          <w:bCs/>
          <w:color w:val="000000"/>
          <w:kern w:val="0"/>
          <w:sz w:val="22"/>
          <w:szCs w:val="22"/>
        </w:rPr>
        <w:t>4、发布公告的媒介及时间</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本项目招标公告同时在天源控股集团网站http://www.xuyiwater.com/、江苏天源建设集团网站http://www.tianyuanconstruction.com/上发布。</w:t>
      </w:r>
      <w:hyperlink r:id="rId6" w:history="1">
        <w:r>
          <w:rPr>
            <w:rFonts w:ascii="宋体" w:hAnsi="宋体" w:hint="eastAsia"/>
            <w:color w:val="000000"/>
            <w:kern w:val="0"/>
            <w:sz w:val="24"/>
          </w:rPr>
          <w:t>公告期为2022年8月23日至2022</w:t>
        </w:r>
      </w:hyperlink>
      <w:r>
        <w:rPr>
          <w:rFonts w:ascii="宋体" w:hAnsi="宋体" w:hint="eastAsia"/>
          <w:color w:val="000000"/>
          <w:kern w:val="0"/>
          <w:sz w:val="24"/>
        </w:rPr>
        <w:t>年8月27日。</w:t>
      </w:r>
    </w:p>
    <w:p w:rsidR="00006923" w:rsidRDefault="00006923" w:rsidP="00006923">
      <w:pPr>
        <w:pStyle w:val="a4"/>
        <w:ind w:firstLine="0"/>
        <w:rPr>
          <w:rFonts w:ascii="宋体" w:hAnsi="宋体" w:cs="Times New Roman"/>
          <w:b/>
          <w:bCs/>
          <w:color w:val="000000"/>
          <w:kern w:val="0"/>
          <w:sz w:val="24"/>
        </w:rPr>
      </w:pPr>
      <w:r>
        <w:rPr>
          <w:rFonts w:ascii="宋体" w:hAnsi="宋体" w:cs="Times New Roman" w:hint="eastAsia"/>
          <w:b/>
          <w:bCs/>
          <w:color w:val="000000"/>
          <w:kern w:val="0"/>
          <w:sz w:val="24"/>
        </w:rPr>
        <w:t>5、</w:t>
      </w:r>
      <w:r>
        <w:rPr>
          <w:rFonts w:cs="Times New Roman" w:hint="eastAsia"/>
          <w:b/>
          <w:bCs/>
          <w:sz w:val="24"/>
        </w:rPr>
        <w:t>招标文件获取</w:t>
      </w:r>
    </w:p>
    <w:p w:rsidR="00006923" w:rsidRDefault="00006923" w:rsidP="00006923">
      <w:pPr>
        <w:pStyle w:val="a3"/>
        <w:spacing w:before="0" w:beforeAutospacing="0" w:after="0" w:afterAutospacing="0" w:line="360" w:lineRule="auto"/>
        <w:ind w:firstLineChars="187" w:firstLine="449"/>
        <w:rPr>
          <w:rFonts w:cs="Times New Roman"/>
          <w:color w:val="000000"/>
        </w:rPr>
      </w:pPr>
      <w:r>
        <w:rPr>
          <w:rFonts w:cs="Times New Roman" w:hint="eastAsia"/>
          <w:color w:val="000000"/>
        </w:rPr>
        <w:t>5.1招标文件获取时间：潜在投标人有意参加本项目投标的请于2022年8月27日17：00时前，投标人需联系招标代理机构获取招标文件，将所需资料扫描件发送至邮箱：510741985@qq.com。(写清楚邮件主题“投标单位名称+盱眙县2022年度农村供水保障项目球墨铸铁管及管件采购项目+联系人及联系方式”)，报名所需资料：①营业执照复印件、②法人代表证明或授权委托书、③身份证复印件（加盖投标单位公章）。</w:t>
      </w:r>
      <w:bookmarkStart w:id="0" w:name="_Toc28359082"/>
      <w:bookmarkStart w:id="1" w:name="_Toc35393624"/>
      <w:bookmarkStart w:id="2" w:name="_Toc28359005"/>
      <w:bookmarkEnd w:id="0"/>
      <w:bookmarkEnd w:id="1"/>
      <w:bookmarkEnd w:id="2"/>
      <w:r>
        <w:rPr>
          <w:rFonts w:cs="Times New Roman" w:hint="eastAsia"/>
          <w:color w:val="000000"/>
        </w:rPr>
        <w:t>本项目不接受未报名的投标人参与投标。</w:t>
      </w:r>
    </w:p>
    <w:p w:rsidR="00006923" w:rsidRDefault="00006923" w:rsidP="00006923">
      <w:pPr>
        <w:pStyle w:val="a3"/>
        <w:spacing w:before="0" w:beforeAutospacing="0" w:after="0" w:afterAutospacing="0" w:line="360" w:lineRule="auto"/>
        <w:ind w:firstLineChars="187" w:firstLine="449"/>
        <w:rPr>
          <w:rFonts w:cs="Times New Roman"/>
          <w:color w:val="000000"/>
        </w:rPr>
      </w:pPr>
      <w:r>
        <w:rPr>
          <w:rFonts w:cs="Times New Roman" w:hint="eastAsia"/>
          <w:color w:val="000000"/>
        </w:rPr>
        <w:t>5.2招标文件工本费300元（售后不退）。</w:t>
      </w:r>
    </w:p>
    <w:p w:rsidR="00006923" w:rsidRDefault="00006923" w:rsidP="00006923">
      <w:pPr>
        <w:pStyle w:val="a3"/>
        <w:spacing w:before="0" w:beforeAutospacing="0" w:after="0" w:afterAutospacing="0" w:line="360" w:lineRule="auto"/>
        <w:ind w:firstLineChars="187" w:firstLine="449"/>
        <w:rPr>
          <w:rFonts w:cs="Times New Roman"/>
          <w:b/>
          <w:bCs/>
          <w:color w:val="000000"/>
        </w:rPr>
      </w:pPr>
      <w:r>
        <w:rPr>
          <w:rFonts w:cs="Times New Roman" w:hint="eastAsia"/>
          <w:color w:val="000000"/>
        </w:rPr>
        <w:t>5.3</w:t>
      </w:r>
      <w:r>
        <w:rPr>
          <w:rFonts w:cs="Times New Roman" w:hint="eastAsia"/>
          <w:b/>
          <w:bCs/>
          <w:color w:val="000000"/>
        </w:rPr>
        <w:t>特别提醒:各供应商在文件递交截止时间前,应连续登陆网站查看采购信息,如有采购信息的更正或修改，而因供应商未能连续登陆网站查看，其责任由供应商自行承担。</w:t>
      </w:r>
    </w:p>
    <w:p w:rsidR="00006923" w:rsidRDefault="00006923" w:rsidP="00006923">
      <w:pPr>
        <w:pStyle w:val="a3"/>
        <w:spacing w:before="0" w:beforeAutospacing="0" w:after="0" w:afterAutospacing="0" w:line="360" w:lineRule="auto"/>
        <w:rPr>
          <w:rFonts w:cs="Times New Roman"/>
          <w:b/>
          <w:bCs/>
          <w:color w:val="000000"/>
        </w:rPr>
      </w:pPr>
      <w:r>
        <w:rPr>
          <w:rFonts w:cs="Times New Roman" w:hint="eastAsia"/>
          <w:b/>
          <w:bCs/>
          <w:color w:val="000000"/>
        </w:rPr>
        <w:t>6、投标文件接收截止时间、地点</w:t>
      </w:r>
    </w:p>
    <w:p w:rsidR="00006923" w:rsidRDefault="00006923" w:rsidP="00006923">
      <w:pPr>
        <w:pStyle w:val="a3"/>
        <w:spacing w:before="0" w:beforeAutospacing="0" w:after="0" w:afterAutospacing="0" w:line="360" w:lineRule="auto"/>
        <w:ind w:firstLine="329"/>
        <w:rPr>
          <w:rFonts w:cs="Times New Roman"/>
          <w:color w:val="000000"/>
        </w:rPr>
      </w:pPr>
      <w:r>
        <w:rPr>
          <w:rFonts w:cs="Times New Roman" w:hint="eastAsia"/>
          <w:color w:val="000000"/>
        </w:rPr>
        <w:t>投标文件接收截止时间</w:t>
      </w:r>
      <w:bookmarkStart w:id="3" w:name="OLE_LINK1"/>
      <w:r>
        <w:rPr>
          <w:rFonts w:cs="Times New Roman" w:hint="eastAsia"/>
          <w:color w:val="000000"/>
        </w:rPr>
        <w:t>：2022年8月28日15:00</w:t>
      </w:r>
      <w:bookmarkEnd w:id="3"/>
      <w:r>
        <w:rPr>
          <w:rFonts w:cs="Times New Roman" w:hint="eastAsia"/>
          <w:color w:val="000000"/>
        </w:rPr>
        <w:t>时</w:t>
      </w:r>
    </w:p>
    <w:p w:rsidR="00006923" w:rsidRDefault="00006923" w:rsidP="00006923">
      <w:pPr>
        <w:pStyle w:val="a3"/>
        <w:spacing w:before="0" w:beforeAutospacing="0" w:after="0" w:afterAutospacing="0" w:line="360" w:lineRule="auto"/>
        <w:ind w:firstLine="329"/>
        <w:rPr>
          <w:rFonts w:cs="Times New Roman"/>
          <w:color w:val="000000"/>
        </w:rPr>
      </w:pPr>
      <w:r>
        <w:rPr>
          <w:rFonts w:cs="Times New Roman" w:hint="eastAsia"/>
          <w:color w:val="000000"/>
        </w:rPr>
        <w:t>投标文件接收地点：江苏天源建设集团有限公司一楼会议室（盱眙县淮河北路59号）</w:t>
      </w:r>
    </w:p>
    <w:p w:rsidR="00006923" w:rsidRDefault="00006923" w:rsidP="00006923">
      <w:pPr>
        <w:pStyle w:val="a3"/>
        <w:spacing w:before="0" w:beforeAutospacing="0" w:after="0" w:afterAutospacing="0" w:line="360" w:lineRule="auto"/>
        <w:rPr>
          <w:rFonts w:cs="Times New Roman"/>
          <w:b/>
          <w:bCs/>
          <w:color w:val="000000"/>
        </w:rPr>
      </w:pPr>
      <w:r>
        <w:rPr>
          <w:rFonts w:cs="Times New Roman" w:hint="eastAsia"/>
          <w:b/>
          <w:bCs/>
          <w:color w:val="000000"/>
        </w:rPr>
        <w:t>7、开标时间及地点</w:t>
      </w:r>
    </w:p>
    <w:p w:rsidR="00006923" w:rsidRDefault="00006923" w:rsidP="00006923">
      <w:pPr>
        <w:pStyle w:val="a3"/>
        <w:spacing w:before="0" w:beforeAutospacing="0" w:after="0" w:afterAutospacing="0" w:line="360" w:lineRule="auto"/>
        <w:ind w:firstLine="329"/>
        <w:rPr>
          <w:rFonts w:cs="Times New Roman"/>
          <w:kern w:val="2"/>
        </w:rPr>
      </w:pPr>
      <w:r>
        <w:rPr>
          <w:rFonts w:cs="Times New Roman" w:hint="eastAsia"/>
          <w:kern w:val="2"/>
        </w:rPr>
        <w:t>开标时间：2022年8月28日15:00</w:t>
      </w:r>
    </w:p>
    <w:p w:rsidR="00006923" w:rsidRDefault="00006923" w:rsidP="00006923">
      <w:pPr>
        <w:pStyle w:val="a3"/>
        <w:spacing w:before="0" w:beforeAutospacing="0" w:after="0" w:afterAutospacing="0" w:line="360" w:lineRule="auto"/>
        <w:ind w:firstLine="329"/>
        <w:rPr>
          <w:rFonts w:cs="Times New Roman"/>
          <w:kern w:val="2"/>
        </w:rPr>
      </w:pPr>
      <w:r>
        <w:rPr>
          <w:rFonts w:cs="Times New Roman" w:hint="eastAsia"/>
          <w:kern w:val="2"/>
        </w:rPr>
        <w:t>开标地点：江苏天源建设集团有限公司一楼会议室（盱眙县淮河北路59号）</w:t>
      </w:r>
    </w:p>
    <w:p w:rsidR="00006923" w:rsidRDefault="00006923" w:rsidP="00006923">
      <w:pPr>
        <w:widowControl/>
        <w:shd w:val="clear" w:color="auto" w:fill="FFFFFF"/>
        <w:snapToGrid w:val="0"/>
        <w:spacing w:line="400" w:lineRule="exact"/>
        <w:jc w:val="left"/>
        <w:rPr>
          <w:color w:val="333333"/>
          <w:kern w:val="0"/>
          <w:sz w:val="24"/>
        </w:rPr>
      </w:pPr>
      <w:r>
        <w:rPr>
          <w:rFonts w:ascii="宋体" w:hAnsi="宋体" w:hint="eastAsia"/>
          <w:b/>
          <w:bCs/>
          <w:color w:val="000000"/>
          <w:kern w:val="0"/>
          <w:sz w:val="24"/>
        </w:rPr>
        <w:t>8、踏勘现场及标前会</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本工程招标人不组织现场踏勘和标前会，供应商可根据需要自行踏勘。</w:t>
      </w:r>
    </w:p>
    <w:p w:rsidR="00006923" w:rsidRPr="004223C7" w:rsidRDefault="00006923" w:rsidP="00006923">
      <w:pPr>
        <w:widowControl/>
        <w:shd w:val="clear" w:color="auto" w:fill="FFFFFF"/>
        <w:snapToGrid w:val="0"/>
        <w:spacing w:line="400" w:lineRule="exact"/>
        <w:jc w:val="left"/>
        <w:rPr>
          <w:rFonts w:ascii="宋体" w:hAnsi="宋体"/>
          <w:b/>
          <w:bCs/>
          <w:color w:val="000000"/>
          <w:kern w:val="0"/>
          <w:sz w:val="24"/>
        </w:rPr>
      </w:pPr>
      <w:r w:rsidRPr="004223C7">
        <w:rPr>
          <w:rFonts w:ascii="宋体" w:hAnsi="宋体" w:hint="eastAsia"/>
          <w:b/>
          <w:bCs/>
          <w:color w:val="000000"/>
          <w:kern w:val="0"/>
          <w:sz w:val="24"/>
        </w:rPr>
        <w:t>9、合同价款的支付</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sidRPr="004223C7">
        <w:rPr>
          <w:rFonts w:ascii="宋体" w:hAnsi="宋体" w:hint="eastAsia"/>
          <w:color w:val="000000"/>
          <w:kern w:val="0"/>
          <w:sz w:val="24"/>
        </w:rPr>
        <w:t>9.1 预付款</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预付款为合同价的10%，一次性支付。但卖方必须提供与预付款金额等额的预付款保</w:t>
      </w:r>
      <w:r w:rsidRPr="004223C7">
        <w:rPr>
          <w:rFonts w:ascii="宋体" w:hAnsi="宋体" w:hint="eastAsia"/>
          <w:color w:val="000000"/>
          <w:kern w:val="0"/>
          <w:sz w:val="24"/>
        </w:rPr>
        <w:t>函（银行保函（银行承担连带责任保证）或经招标人认可的其他担保方式）。预付</w:t>
      </w:r>
      <w:r>
        <w:rPr>
          <w:rFonts w:ascii="宋体" w:hAnsi="宋体" w:hint="eastAsia"/>
          <w:color w:val="000000"/>
          <w:kern w:val="0"/>
          <w:sz w:val="24"/>
        </w:rPr>
        <w:t>款从第一次付款时全部扣回，预付款扣完后10日内退还卖方提交的预付款保函。</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highlight w:val="yellow"/>
        </w:rPr>
      </w:pPr>
      <w:r>
        <w:rPr>
          <w:rFonts w:ascii="宋体" w:hAnsi="宋体" w:hint="eastAsia"/>
          <w:color w:val="000000"/>
          <w:kern w:val="0"/>
          <w:sz w:val="24"/>
        </w:rPr>
        <w:lastRenderedPageBreak/>
        <w:t>9.2管材及管件材料运送至买方指定地点并负责卸货，卖方按照合同约定的进度交付合同材料并提供相关服务后，买方在收到卖方提交的下列单据并经审核无误后，且材料货物进场经检测合格后支付到场货物价的60%；安装、水压试验、培训、试运行完成后，支付至全部到场货物价的90%；项目完工验收合格后付至已到场货物的97%。</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（1）卖方出具的交货清单正本一份；</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（2）买方签署的收货清单正本一份；</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（3）制造商出具的出厂质量合格证正本一份；</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（4）检测合格报告、合同材料验收证书或进度款支付函正本一份；</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 xml:space="preserve">（5）进度款等额的增值税专用发票正本一份； </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（6）其它。</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9.3质量保证金（3%）</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项目审计完成后，卖方可向买方提出返还保证金申请。买方在接到卖方返还保证金申请后，应于14天内会同卖方按照合同约定的内容进行核实。如无异议，买方应当按照约定将保证金返还给承包人。</w:t>
      </w:r>
    </w:p>
    <w:p w:rsidR="00006923" w:rsidRDefault="00006923" w:rsidP="00006923">
      <w:pPr>
        <w:widowControl/>
        <w:shd w:val="clear" w:color="auto" w:fill="FFFFFF"/>
        <w:snapToGrid w:val="0"/>
        <w:spacing w:line="400" w:lineRule="exact"/>
        <w:ind w:firstLine="420"/>
        <w:jc w:val="left"/>
        <w:rPr>
          <w:rFonts w:ascii="宋体" w:hAnsi="宋体"/>
          <w:color w:val="000000"/>
          <w:kern w:val="0"/>
          <w:sz w:val="24"/>
        </w:rPr>
      </w:pPr>
      <w:r>
        <w:rPr>
          <w:rFonts w:ascii="宋体" w:hAnsi="宋体" w:hint="eastAsia"/>
          <w:color w:val="000000"/>
          <w:kern w:val="0"/>
          <w:sz w:val="24"/>
        </w:rPr>
        <w:t>当投标数量与实际使用数量不一致时，供应商应根据实际使用数量供货，并按实际使用数量结算。</w:t>
      </w:r>
    </w:p>
    <w:p w:rsidR="00006923" w:rsidRPr="004223C7" w:rsidRDefault="00006923" w:rsidP="00006923">
      <w:pPr>
        <w:spacing w:line="410" w:lineRule="exact"/>
        <w:ind w:firstLineChars="200" w:firstLine="482"/>
        <w:jc w:val="left"/>
        <w:rPr>
          <w:rFonts w:ascii="宋体" w:hAnsi="宋体"/>
          <w:b/>
          <w:bCs/>
          <w:color w:val="000000"/>
          <w:kern w:val="0"/>
          <w:sz w:val="24"/>
        </w:rPr>
      </w:pPr>
      <w:r w:rsidRPr="004223C7">
        <w:rPr>
          <w:rFonts w:ascii="宋体" w:hAnsi="宋体" w:hint="eastAsia"/>
          <w:b/>
          <w:bCs/>
          <w:color w:val="000000"/>
          <w:kern w:val="0"/>
          <w:sz w:val="24"/>
        </w:rPr>
        <w:t>10、违约责任</w:t>
      </w:r>
    </w:p>
    <w:p w:rsidR="00006923" w:rsidRPr="004223C7" w:rsidRDefault="00006923" w:rsidP="00006923">
      <w:pPr>
        <w:widowControl/>
        <w:shd w:val="clear" w:color="auto" w:fill="FFFFFF"/>
        <w:snapToGrid w:val="0"/>
        <w:spacing w:line="400" w:lineRule="exact"/>
        <w:ind w:firstLine="420"/>
        <w:rPr>
          <w:rFonts w:ascii="宋体" w:hAnsi="宋体"/>
          <w:color w:val="000000"/>
          <w:kern w:val="0"/>
          <w:sz w:val="24"/>
        </w:rPr>
      </w:pPr>
      <w:r w:rsidRPr="004223C7">
        <w:rPr>
          <w:rFonts w:ascii="宋体" w:hAnsi="宋体" w:hint="eastAsia"/>
          <w:color w:val="000000"/>
          <w:sz w:val="24"/>
        </w:rPr>
        <w:t>10.1管材材料供货时间：</w:t>
      </w:r>
      <w:r w:rsidRPr="004223C7">
        <w:rPr>
          <w:rFonts w:ascii="宋体" w:hAnsi="宋体" w:hint="eastAsia"/>
          <w:color w:val="000000"/>
          <w:kern w:val="0"/>
          <w:sz w:val="24"/>
        </w:rPr>
        <w:t>工期：</w:t>
      </w:r>
      <w:r w:rsidR="00635A4F">
        <w:rPr>
          <w:rFonts w:ascii="宋体" w:hAnsi="宋体" w:hint="eastAsia"/>
          <w:color w:val="000000"/>
          <w:kern w:val="0"/>
          <w:sz w:val="24"/>
        </w:rPr>
        <w:t>30</w:t>
      </w:r>
      <w:r w:rsidRPr="004223C7">
        <w:rPr>
          <w:rFonts w:ascii="宋体" w:hAnsi="宋体" w:hint="eastAsia"/>
          <w:color w:val="000000"/>
          <w:kern w:val="0"/>
          <w:sz w:val="24"/>
        </w:rPr>
        <w:t>日历天。供货时间为</w:t>
      </w:r>
      <w:r w:rsidRPr="004223C7">
        <w:rPr>
          <w:rFonts w:ascii="宋体" w:hAnsi="宋体" w:hint="eastAsia"/>
          <w:color w:val="000000"/>
          <w:sz w:val="24"/>
        </w:rPr>
        <w:t>中标通知书发出后10天内供至中标数量的30%，20天内供至中标数量的80%，剩余供货计划应满足买方工程施工进度要求，每批管材管件到货应配备相应的配件等辅助材料，否则视为未到货</w:t>
      </w:r>
      <w:r w:rsidRPr="004223C7">
        <w:rPr>
          <w:rFonts w:ascii="宋体" w:hAnsi="宋体"/>
          <w:color w:val="000000"/>
          <w:sz w:val="24"/>
        </w:rPr>
        <w:t>。</w:t>
      </w:r>
    </w:p>
    <w:p w:rsidR="00006923" w:rsidRPr="004223C7" w:rsidRDefault="00006923" w:rsidP="00006923">
      <w:pPr>
        <w:spacing w:line="410" w:lineRule="exact"/>
        <w:ind w:firstLineChars="200" w:firstLine="480"/>
        <w:jc w:val="left"/>
        <w:rPr>
          <w:rFonts w:ascii="宋体" w:hAnsi="宋体"/>
          <w:color w:val="000000"/>
          <w:sz w:val="24"/>
        </w:rPr>
      </w:pPr>
      <w:r w:rsidRPr="004223C7">
        <w:rPr>
          <w:rFonts w:ascii="宋体" w:hAnsi="宋体" w:hint="eastAsia"/>
          <w:color w:val="000000"/>
          <w:sz w:val="24"/>
        </w:rPr>
        <w:t>10.2如卖方无正当理由而拖延供货，将受到以下制裁：没收履约担保，加收误期赔偿或终止合同。</w:t>
      </w:r>
    </w:p>
    <w:p w:rsidR="00006923" w:rsidRPr="004223C7" w:rsidRDefault="00006923" w:rsidP="00006923">
      <w:pPr>
        <w:spacing w:line="410" w:lineRule="exact"/>
        <w:ind w:firstLineChars="200" w:firstLine="480"/>
        <w:jc w:val="left"/>
        <w:rPr>
          <w:rFonts w:ascii="宋体" w:hAnsi="宋体"/>
          <w:color w:val="000000"/>
          <w:sz w:val="24"/>
        </w:rPr>
      </w:pPr>
      <w:r w:rsidRPr="004223C7">
        <w:rPr>
          <w:rFonts w:ascii="宋体" w:hAnsi="宋体" w:hint="eastAsia"/>
          <w:color w:val="000000"/>
          <w:sz w:val="24"/>
        </w:rPr>
        <w:t>10.3在履行合同过程中，卖方</w:t>
      </w:r>
      <w:r w:rsidR="00647B29">
        <w:rPr>
          <w:rFonts w:ascii="宋体" w:hAnsi="宋体" w:hint="eastAsia"/>
          <w:color w:val="000000"/>
          <w:sz w:val="24"/>
        </w:rPr>
        <w:t>只有遇到妨碍按时供货和提供服务的不可抗力时</w:t>
      </w:r>
      <w:r w:rsidRPr="004223C7">
        <w:rPr>
          <w:rFonts w:ascii="宋体" w:hAnsi="宋体" w:hint="eastAsia"/>
          <w:color w:val="000000"/>
          <w:sz w:val="24"/>
        </w:rPr>
        <w:t>，应及时以书面形式将拖延的事实，可能拖延的期限和理由通知买方。买方在收到通知后应尽快对情况进行评价，以确定是否通过修改合同，酌情延长供货时间。</w:t>
      </w:r>
    </w:p>
    <w:p w:rsidR="00006923" w:rsidRPr="004223C7" w:rsidRDefault="00006923" w:rsidP="00006923">
      <w:pPr>
        <w:spacing w:line="410" w:lineRule="exact"/>
        <w:ind w:firstLineChars="200" w:firstLine="480"/>
        <w:jc w:val="left"/>
        <w:rPr>
          <w:rFonts w:ascii="宋体" w:hAnsi="宋体"/>
          <w:color w:val="000000"/>
          <w:sz w:val="24"/>
        </w:rPr>
      </w:pPr>
      <w:r w:rsidRPr="004223C7">
        <w:rPr>
          <w:rFonts w:ascii="宋体" w:hAnsi="宋体" w:hint="eastAsia"/>
          <w:color w:val="000000"/>
          <w:sz w:val="24"/>
        </w:rPr>
        <w:t>10.4误期赔偿：除合同规定外，如果卖方没有按照合同规定的时间供货和提供服务，买方应从货款中扣除误期赔偿费而不影响合同项下的其他补救方法，误期赔偿费按</w:t>
      </w:r>
      <w:r w:rsidRPr="004223C7">
        <w:rPr>
          <w:rFonts w:ascii="宋体" w:hAnsi="宋体" w:hint="eastAsia"/>
          <w:color w:val="000000" w:themeColor="text1"/>
          <w:sz w:val="24"/>
        </w:rPr>
        <w:t>10</w:t>
      </w:r>
      <w:r w:rsidRPr="004223C7">
        <w:rPr>
          <w:rFonts w:ascii="宋体" w:hAnsi="宋体" w:hint="eastAsia"/>
          <w:color w:val="000000"/>
          <w:sz w:val="24"/>
        </w:rPr>
        <w:t>万元/每天计扣，直至供货或提供服务为止。因卖方供货误期，买方可考虑终止合同。</w:t>
      </w:r>
    </w:p>
    <w:p w:rsidR="00006923" w:rsidRDefault="00006923" w:rsidP="00006923">
      <w:pPr>
        <w:spacing w:line="360" w:lineRule="auto"/>
        <w:ind w:firstLineChars="100" w:firstLine="241"/>
        <w:textAlignment w:val="baseline"/>
        <w:rPr>
          <w:rFonts w:ascii="宋体" w:hAnsi="宋体" w:cs="宋体"/>
          <w:b/>
          <w:bCs/>
          <w:sz w:val="24"/>
        </w:rPr>
      </w:pPr>
      <w:r w:rsidRPr="004223C7">
        <w:rPr>
          <w:rFonts w:hAnsi="宋体" w:hint="eastAsia"/>
          <w:b/>
          <w:bCs/>
          <w:color w:val="000000"/>
          <w:sz w:val="24"/>
        </w:rPr>
        <w:t>11</w:t>
      </w:r>
      <w:r w:rsidRPr="004223C7">
        <w:rPr>
          <w:rFonts w:hAnsi="宋体" w:hint="eastAsia"/>
          <w:b/>
          <w:bCs/>
          <w:color w:val="000000"/>
          <w:sz w:val="24"/>
        </w:rPr>
        <w:t>、</w:t>
      </w:r>
      <w:r w:rsidRPr="004223C7">
        <w:rPr>
          <w:rFonts w:ascii="宋体" w:hAnsi="宋体" w:cs="宋体" w:hint="eastAsia"/>
          <w:b/>
          <w:bCs/>
          <w:sz w:val="24"/>
        </w:rPr>
        <w:t>有关费用：</w:t>
      </w:r>
    </w:p>
    <w:p w:rsidR="00006923" w:rsidRDefault="00006923" w:rsidP="00006923">
      <w:pPr>
        <w:spacing w:line="360" w:lineRule="auto"/>
        <w:ind w:firstLineChars="300" w:firstLine="720"/>
        <w:textAlignment w:val="baseline"/>
        <w:rPr>
          <w:rFonts w:ascii="宋体" w:hAnsi="宋体" w:cs="宋体"/>
          <w:b/>
          <w:bCs/>
          <w:kern w:val="0"/>
          <w:sz w:val="24"/>
        </w:rPr>
      </w:pPr>
      <w:r>
        <w:rPr>
          <w:rFonts w:ascii="宋体" w:hAnsi="宋体" w:cs="宋体" w:hint="eastAsia"/>
          <w:kern w:val="0"/>
          <w:sz w:val="24"/>
        </w:rPr>
        <w:t>11.1投标保证金：本工程投标保证金人民币</w:t>
      </w:r>
      <w:r w:rsidR="00635A4F">
        <w:rPr>
          <w:rFonts w:ascii="宋体" w:hAnsi="宋体" w:cs="宋体" w:hint="eastAsia"/>
          <w:kern w:val="0"/>
          <w:sz w:val="24"/>
        </w:rPr>
        <w:t>贰拾万</w:t>
      </w:r>
      <w:r>
        <w:rPr>
          <w:rFonts w:ascii="宋体" w:hAnsi="宋体" w:cs="宋体" w:hint="eastAsia"/>
          <w:kern w:val="0"/>
          <w:sz w:val="24"/>
        </w:rPr>
        <w:t>元整，具体支付见招标文件</w:t>
      </w:r>
    </w:p>
    <w:p w:rsidR="00006923" w:rsidRDefault="00006923" w:rsidP="00006923">
      <w:pPr>
        <w:widowControl/>
        <w:spacing w:line="360" w:lineRule="auto"/>
        <w:ind w:firstLineChars="300" w:firstLine="720"/>
        <w:jc w:val="left"/>
        <w:rPr>
          <w:rFonts w:ascii="宋体" w:hAnsi="宋体" w:cs="宋体"/>
          <w:kern w:val="0"/>
          <w:sz w:val="24"/>
        </w:rPr>
      </w:pPr>
      <w:r>
        <w:rPr>
          <w:rFonts w:ascii="宋体" w:hAnsi="宋体" w:cs="宋体" w:hint="eastAsia"/>
          <w:kern w:val="0"/>
          <w:sz w:val="24"/>
        </w:rPr>
        <w:t>11.2履约保证金：项目中标价</w:t>
      </w:r>
      <w:r w:rsidRPr="004223C7">
        <w:rPr>
          <w:rFonts w:ascii="宋体" w:hAnsi="宋体" w:cs="宋体" w:hint="eastAsia"/>
          <w:kern w:val="0"/>
          <w:sz w:val="24"/>
        </w:rPr>
        <w:t>的10%，中</w:t>
      </w:r>
      <w:r>
        <w:rPr>
          <w:rFonts w:ascii="宋体" w:hAnsi="宋体" w:cs="宋体" w:hint="eastAsia"/>
          <w:kern w:val="0"/>
          <w:sz w:val="24"/>
        </w:rPr>
        <w:t>标人在招标人签发中标通知书之日起7日内缴纳，否则可视为中标人自动放弃中标，没收投标保证金。货物全部交付验收合格后退还。</w:t>
      </w:r>
    </w:p>
    <w:p w:rsidR="00006923" w:rsidRDefault="00006923" w:rsidP="00006923">
      <w:pPr>
        <w:widowControl/>
        <w:shd w:val="clear" w:color="auto" w:fill="FFFFFF"/>
        <w:snapToGrid w:val="0"/>
        <w:spacing w:line="400" w:lineRule="exact"/>
        <w:ind w:firstLineChars="100" w:firstLine="241"/>
        <w:jc w:val="left"/>
        <w:rPr>
          <w:rFonts w:ascii="宋体" w:hAnsi="宋体"/>
          <w:b/>
          <w:bCs/>
          <w:color w:val="000000"/>
          <w:kern w:val="0"/>
          <w:sz w:val="24"/>
        </w:rPr>
      </w:pPr>
      <w:r>
        <w:rPr>
          <w:rFonts w:ascii="宋体" w:hAnsi="宋体" w:hint="eastAsia"/>
          <w:b/>
          <w:bCs/>
          <w:color w:val="000000"/>
          <w:kern w:val="0"/>
          <w:sz w:val="24"/>
        </w:rPr>
        <w:t>12、资格审查标准、办法</w:t>
      </w:r>
    </w:p>
    <w:p w:rsidR="00006923" w:rsidRDefault="00006923" w:rsidP="00006923">
      <w:pPr>
        <w:widowControl/>
        <w:shd w:val="clear" w:color="auto" w:fill="FFFFFF"/>
        <w:snapToGrid w:val="0"/>
        <w:spacing w:line="400" w:lineRule="exact"/>
        <w:ind w:firstLineChars="200" w:firstLine="482"/>
        <w:jc w:val="left"/>
        <w:rPr>
          <w:color w:val="333333"/>
          <w:kern w:val="0"/>
          <w:sz w:val="24"/>
        </w:rPr>
      </w:pPr>
      <w:r>
        <w:rPr>
          <w:rFonts w:ascii="宋体" w:hAnsi="宋体" w:hint="eastAsia"/>
          <w:b/>
          <w:bCs/>
          <w:color w:val="000000"/>
          <w:kern w:val="0"/>
          <w:sz w:val="24"/>
        </w:rPr>
        <w:lastRenderedPageBreak/>
        <w:t>12.1</w:t>
      </w:r>
      <w:r>
        <w:rPr>
          <w:rFonts w:ascii="宋体" w:hAnsi="宋体" w:hint="eastAsia"/>
          <w:color w:val="000000"/>
          <w:kern w:val="0"/>
          <w:sz w:val="24"/>
        </w:rPr>
        <w:t>资格审查标准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5"/>
        <w:gridCol w:w="4395"/>
        <w:gridCol w:w="3969"/>
      </w:tblGrid>
      <w:tr w:rsidR="00006923" w:rsidTr="00432C65">
        <w:trPr>
          <w:trHeight w:val="698"/>
          <w:jc w:val="center"/>
        </w:trPr>
        <w:tc>
          <w:tcPr>
            <w:tcW w:w="675" w:type="dxa"/>
            <w:tcMar>
              <w:top w:w="0" w:type="dxa"/>
              <w:left w:w="108" w:type="dxa"/>
              <w:bottom w:w="0" w:type="dxa"/>
              <w:right w:w="108" w:type="dxa"/>
            </w:tcMar>
            <w:vAlign w:val="center"/>
          </w:tcPr>
          <w:p w:rsidR="00006923" w:rsidRDefault="00006923" w:rsidP="00432C65">
            <w:pPr>
              <w:widowControl/>
              <w:spacing w:line="340" w:lineRule="exact"/>
              <w:jc w:val="center"/>
              <w:rPr>
                <w:color w:val="333333"/>
                <w:kern w:val="0"/>
                <w:sz w:val="24"/>
              </w:rPr>
            </w:pPr>
            <w:r>
              <w:rPr>
                <w:rFonts w:ascii="宋体" w:hAnsi="宋体" w:hint="eastAsia"/>
                <w:color w:val="000000"/>
                <w:kern w:val="0"/>
                <w:sz w:val="24"/>
              </w:rPr>
              <w:t>序号</w:t>
            </w:r>
          </w:p>
        </w:tc>
        <w:tc>
          <w:tcPr>
            <w:tcW w:w="4395" w:type="dxa"/>
            <w:tcMar>
              <w:top w:w="0" w:type="dxa"/>
              <w:left w:w="108" w:type="dxa"/>
              <w:bottom w:w="0" w:type="dxa"/>
              <w:right w:w="108" w:type="dxa"/>
            </w:tcMar>
            <w:vAlign w:val="center"/>
          </w:tcPr>
          <w:p w:rsidR="00006923" w:rsidRDefault="00006923" w:rsidP="00432C65">
            <w:pPr>
              <w:widowControl/>
              <w:spacing w:line="340" w:lineRule="exact"/>
              <w:jc w:val="center"/>
              <w:rPr>
                <w:color w:val="333333"/>
                <w:kern w:val="0"/>
                <w:sz w:val="24"/>
              </w:rPr>
            </w:pPr>
            <w:r>
              <w:rPr>
                <w:rFonts w:ascii="宋体" w:hAnsi="宋体" w:hint="eastAsia"/>
                <w:color w:val="000000"/>
                <w:kern w:val="0"/>
                <w:sz w:val="24"/>
              </w:rPr>
              <w:t>项目内容</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center"/>
              <w:rPr>
                <w:color w:val="333333"/>
                <w:kern w:val="0"/>
                <w:sz w:val="24"/>
              </w:rPr>
            </w:pPr>
            <w:r>
              <w:rPr>
                <w:rFonts w:ascii="宋体" w:hAnsi="宋体" w:hint="eastAsia"/>
                <w:color w:val="000000"/>
                <w:kern w:val="0"/>
                <w:sz w:val="24"/>
              </w:rPr>
              <w:t>提供的资料</w:t>
            </w:r>
          </w:p>
        </w:tc>
      </w:tr>
      <w:tr w:rsidR="00006923" w:rsidTr="00432C65">
        <w:trPr>
          <w:trHeight w:val="1270"/>
          <w:jc w:val="center"/>
        </w:trPr>
        <w:tc>
          <w:tcPr>
            <w:tcW w:w="675" w:type="dxa"/>
            <w:tcMar>
              <w:top w:w="0" w:type="dxa"/>
              <w:left w:w="108" w:type="dxa"/>
              <w:bottom w:w="0" w:type="dxa"/>
              <w:right w:w="108" w:type="dxa"/>
            </w:tcMar>
            <w:vAlign w:val="center"/>
          </w:tcPr>
          <w:p w:rsidR="00006923" w:rsidRDefault="00006923" w:rsidP="00432C65">
            <w:pPr>
              <w:widowControl/>
              <w:spacing w:line="340" w:lineRule="exact"/>
              <w:jc w:val="center"/>
              <w:rPr>
                <w:color w:val="333333"/>
                <w:kern w:val="0"/>
                <w:sz w:val="24"/>
              </w:rPr>
            </w:pPr>
            <w:r>
              <w:rPr>
                <w:rFonts w:ascii="宋体" w:hAnsi="宋体" w:hint="eastAsia"/>
                <w:color w:val="000000"/>
                <w:kern w:val="0"/>
                <w:sz w:val="24"/>
              </w:rPr>
              <w:t>1</w:t>
            </w:r>
          </w:p>
        </w:tc>
        <w:tc>
          <w:tcPr>
            <w:tcW w:w="4395"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投标人应为在中华人民共和国境内注册的货物制造商或代理商，有能力提供本项目中所采购的货物及服务。</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提供投标人有效的营业执照，代理商须提供厂家授权书。</w:t>
            </w:r>
            <w:r>
              <w:rPr>
                <w:rFonts w:ascii="宋体" w:hAnsi="宋体" w:hint="eastAsia"/>
                <w:b/>
                <w:bCs/>
                <w:color w:val="000000"/>
                <w:kern w:val="0"/>
                <w:sz w:val="24"/>
              </w:rPr>
              <w:t>原件扫描件加盖公章装入投标文件</w:t>
            </w:r>
          </w:p>
        </w:tc>
      </w:tr>
      <w:tr w:rsidR="00006923" w:rsidTr="00432C65">
        <w:trPr>
          <w:trHeight w:val="834"/>
          <w:jc w:val="center"/>
        </w:trPr>
        <w:tc>
          <w:tcPr>
            <w:tcW w:w="675" w:type="dxa"/>
            <w:tcMar>
              <w:top w:w="0" w:type="dxa"/>
              <w:left w:w="108" w:type="dxa"/>
              <w:bottom w:w="0" w:type="dxa"/>
              <w:right w:w="108" w:type="dxa"/>
            </w:tcMar>
            <w:vAlign w:val="center"/>
          </w:tcPr>
          <w:p w:rsidR="00006923" w:rsidRDefault="00006923" w:rsidP="00432C65">
            <w:pPr>
              <w:widowControl/>
              <w:spacing w:line="340" w:lineRule="exact"/>
              <w:jc w:val="center"/>
              <w:rPr>
                <w:color w:val="333333"/>
                <w:kern w:val="0"/>
                <w:sz w:val="24"/>
              </w:rPr>
            </w:pPr>
            <w:r>
              <w:rPr>
                <w:rFonts w:ascii="宋体" w:hAnsi="宋体" w:hint="eastAsia"/>
                <w:color w:val="000000"/>
                <w:kern w:val="0"/>
                <w:sz w:val="24"/>
              </w:rPr>
              <w:t>2</w:t>
            </w:r>
          </w:p>
        </w:tc>
        <w:tc>
          <w:tcPr>
            <w:tcW w:w="4395" w:type="dxa"/>
            <w:tcMar>
              <w:top w:w="0" w:type="dxa"/>
              <w:left w:w="108" w:type="dxa"/>
              <w:bottom w:w="0" w:type="dxa"/>
              <w:right w:w="108" w:type="dxa"/>
            </w:tcMar>
            <w:vAlign w:val="center"/>
          </w:tcPr>
          <w:p w:rsidR="00006923" w:rsidRPr="004223C7" w:rsidRDefault="00006923" w:rsidP="00432C65">
            <w:pPr>
              <w:widowControl/>
              <w:spacing w:line="340" w:lineRule="exact"/>
              <w:jc w:val="left"/>
              <w:rPr>
                <w:color w:val="333333"/>
                <w:kern w:val="0"/>
                <w:sz w:val="24"/>
              </w:rPr>
            </w:pPr>
            <w:r w:rsidRPr="004223C7">
              <w:rPr>
                <w:rFonts w:ascii="宋体" w:hAnsi="宋体" w:hint="eastAsia"/>
                <w:color w:val="000000"/>
                <w:kern w:val="0"/>
                <w:sz w:val="24"/>
              </w:rPr>
              <w:t>具有市级及以上卫生行政部门颁发的涉及饮用水卫生安全产品卫生许可批件。</w:t>
            </w:r>
          </w:p>
        </w:tc>
        <w:tc>
          <w:tcPr>
            <w:tcW w:w="3969" w:type="dxa"/>
            <w:tcMar>
              <w:top w:w="0" w:type="dxa"/>
              <w:left w:w="108" w:type="dxa"/>
              <w:bottom w:w="0" w:type="dxa"/>
              <w:right w:w="108" w:type="dxa"/>
            </w:tcMar>
            <w:vAlign w:val="center"/>
          </w:tcPr>
          <w:p w:rsidR="00006923" w:rsidRPr="004223C7" w:rsidRDefault="00006923" w:rsidP="00432C65">
            <w:pPr>
              <w:widowControl/>
              <w:spacing w:line="340" w:lineRule="exact"/>
              <w:jc w:val="left"/>
              <w:rPr>
                <w:color w:val="333333"/>
                <w:kern w:val="0"/>
                <w:sz w:val="24"/>
              </w:rPr>
            </w:pPr>
            <w:r w:rsidRPr="004223C7">
              <w:rPr>
                <w:rFonts w:ascii="宋体" w:hAnsi="宋体" w:hint="eastAsia"/>
                <w:color w:val="000000"/>
                <w:kern w:val="0"/>
                <w:sz w:val="24"/>
              </w:rPr>
              <w:t>厂家提供证明文件。</w:t>
            </w:r>
            <w:r w:rsidRPr="004223C7">
              <w:rPr>
                <w:rFonts w:ascii="宋体" w:hAnsi="宋体" w:hint="eastAsia"/>
                <w:b/>
                <w:bCs/>
                <w:color w:val="000000"/>
                <w:kern w:val="0"/>
                <w:sz w:val="24"/>
              </w:rPr>
              <w:t>原件扫描件加盖公章装入投标文件</w:t>
            </w:r>
          </w:p>
        </w:tc>
      </w:tr>
      <w:tr w:rsidR="00006923" w:rsidTr="00432C65">
        <w:trPr>
          <w:trHeight w:val="2543"/>
          <w:jc w:val="center"/>
        </w:trPr>
        <w:tc>
          <w:tcPr>
            <w:tcW w:w="675" w:type="dxa"/>
            <w:tcMar>
              <w:top w:w="0" w:type="dxa"/>
              <w:left w:w="108" w:type="dxa"/>
              <w:bottom w:w="0" w:type="dxa"/>
              <w:right w:w="108" w:type="dxa"/>
            </w:tcMar>
            <w:vAlign w:val="center"/>
          </w:tcPr>
          <w:p w:rsidR="00006923" w:rsidRDefault="00F744E6" w:rsidP="00432C65">
            <w:pPr>
              <w:widowControl/>
              <w:spacing w:line="340" w:lineRule="exact"/>
              <w:jc w:val="center"/>
              <w:rPr>
                <w:color w:val="333333"/>
                <w:kern w:val="0"/>
                <w:sz w:val="24"/>
              </w:rPr>
            </w:pPr>
            <w:r>
              <w:rPr>
                <w:rFonts w:ascii="宋体" w:hAnsi="宋体" w:hint="eastAsia"/>
                <w:color w:val="000000"/>
                <w:kern w:val="0"/>
                <w:sz w:val="24"/>
              </w:rPr>
              <w:t>3</w:t>
            </w:r>
          </w:p>
        </w:tc>
        <w:tc>
          <w:tcPr>
            <w:tcW w:w="4395" w:type="dxa"/>
            <w:tcMar>
              <w:top w:w="0" w:type="dxa"/>
              <w:left w:w="108" w:type="dxa"/>
              <w:bottom w:w="0" w:type="dxa"/>
              <w:right w:w="108" w:type="dxa"/>
            </w:tcMar>
            <w:vAlign w:val="center"/>
          </w:tcPr>
          <w:p w:rsidR="00006923" w:rsidRDefault="00006923" w:rsidP="00432C65">
            <w:pPr>
              <w:widowControl/>
              <w:shd w:val="clear" w:color="auto" w:fill="FFFFFF"/>
              <w:snapToGrid w:val="0"/>
              <w:spacing w:line="400" w:lineRule="exact"/>
              <w:jc w:val="left"/>
              <w:rPr>
                <w:color w:val="333333"/>
                <w:kern w:val="0"/>
                <w:sz w:val="24"/>
              </w:rPr>
            </w:pPr>
            <w:r>
              <w:rPr>
                <w:rFonts w:ascii="宋体" w:hAnsi="宋体" w:hint="eastAsia"/>
                <w:color w:val="000000"/>
                <w:kern w:val="0"/>
                <w:sz w:val="24"/>
              </w:rPr>
              <w:t>投标人必须是制造、销售球墨铸铁管的生产厂家或经厂家授权的经销商。投标人2019年07月01日以来（时间以签订合同为准）具有球墨铸铁管材的供货业绩（单项合同标的额不低于500万元。）(业绩证明材料由生产厂家提供，中标通知书、中标公示网页截图、合同协议书、买方评价意见，四者缺一不可)</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提供证明文件。</w:t>
            </w:r>
            <w:r>
              <w:rPr>
                <w:rFonts w:ascii="宋体" w:hAnsi="宋体" w:hint="eastAsia"/>
                <w:b/>
                <w:bCs/>
                <w:color w:val="000000"/>
                <w:kern w:val="0"/>
                <w:sz w:val="24"/>
              </w:rPr>
              <w:t>扫描件加盖公章装入投标文件</w:t>
            </w:r>
          </w:p>
        </w:tc>
      </w:tr>
      <w:tr w:rsidR="00006923" w:rsidTr="00432C65">
        <w:trPr>
          <w:trHeight w:val="806"/>
          <w:jc w:val="center"/>
        </w:trPr>
        <w:tc>
          <w:tcPr>
            <w:tcW w:w="675" w:type="dxa"/>
            <w:tcMar>
              <w:top w:w="0" w:type="dxa"/>
              <w:left w:w="108" w:type="dxa"/>
              <w:bottom w:w="0" w:type="dxa"/>
              <w:right w:w="108" w:type="dxa"/>
            </w:tcMar>
            <w:vAlign w:val="center"/>
          </w:tcPr>
          <w:p w:rsidR="00006923" w:rsidRDefault="00F744E6" w:rsidP="00432C65">
            <w:pPr>
              <w:widowControl/>
              <w:spacing w:line="340" w:lineRule="exact"/>
              <w:jc w:val="center"/>
              <w:rPr>
                <w:color w:val="333333"/>
                <w:kern w:val="0"/>
                <w:sz w:val="24"/>
              </w:rPr>
            </w:pPr>
            <w:r>
              <w:rPr>
                <w:rFonts w:ascii="宋体" w:hAnsi="宋体" w:hint="eastAsia"/>
                <w:color w:val="000000"/>
                <w:kern w:val="0"/>
                <w:sz w:val="24"/>
              </w:rPr>
              <w:t>4</w:t>
            </w:r>
          </w:p>
        </w:tc>
        <w:tc>
          <w:tcPr>
            <w:tcW w:w="4395" w:type="dxa"/>
            <w:tcMar>
              <w:top w:w="0" w:type="dxa"/>
              <w:left w:w="108" w:type="dxa"/>
              <w:bottom w:w="0" w:type="dxa"/>
              <w:right w:w="108" w:type="dxa"/>
            </w:tcMar>
            <w:vAlign w:val="center"/>
          </w:tcPr>
          <w:p w:rsidR="00006923" w:rsidRDefault="00006923" w:rsidP="00432C65">
            <w:pPr>
              <w:widowControl/>
              <w:tabs>
                <w:tab w:val="left" w:pos="3119"/>
              </w:tabs>
              <w:spacing w:line="340" w:lineRule="exact"/>
              <w:jc w:val="left"/>
              <w:rPr>
                <w:color w:val="333333"/>
                <w:kern w:val="0"/>
                <w:sz w:val="24"/>
              </w:rPr>
            </w:pPr>
            <w:r>
              <w:rPr>
                <w:rFonts w:ascii="宋体" w:hAnsi="宋体" w:hint="eastAsia"/>
                <w:color w:val="000000"/>
                <w:kern w:val="0"/>
                <w:sz w:val="24"/>
              </w:rPr>
              <w:t>球墨铸铁管产品必须具有国家级检测机构出具的GB13295-2019标准的检测报告。</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提供检测报告。</w:t>
            </w:r>
            <w:r>
              <w:rPr>
                <w:rFonts w:ascii="宋体" w:hAnsi="宋体" w:hint="eastAsia"/>
                <w:b/>
                <w:bCs/>
                <w:color w:val="000000"/>
                <w:kern w:val="0"/>
                <w:sz w:val="24"/>
              </w:rPr>
              <w:t>原件扫描件加盖公章装入投标文件</w:t>
            </w:r>
          </w:p>
        </w:tc>
      </w:tr>
      <w:tr w:rsidR="00006923" w:rsidTr="00432C65">
        <w:trPr>
          <w:trHeight w:val="261"/>
          <w:jc w:val="center"/>
        </w:trPr>
        <w:tc>
          <w:tcPr>
            <w:tcW w:w="675" w:type="dxa"/>
            <w:tcMar>
              <w:top w:w="0" w:type="dxa"/>
              <w:left w:w="108" w:type="dxa"/>
              <w:bottom w:w="0" w:type="dxa"/>
              <w:right w:w="108" w:type="dxa"/>
            </w:tcMar>
            <w:vAlign w:val="center"/>
          </w:tcPr>
          <w:p w:rsidR="00006923" w:rsidRDefault="00F744E6" w:rsidP="00432C65">
            <w:pPr>
              <w:widowControl/>
              <w:spacing w:line="340" w:lineRule="exact"/>
              <w:jc w:val="center"/>
              <w:rPr>
                <w:color w:val="333333"/>
                <w:kern w:val="0"/>
                <w:sz w:val="24"/>
              </w:rPr>
            </w:pPr>
            <w:r>
              <w:rPr>
                <w:rFonts w:ascii="宋体" w:hAnsi="宋体" w:hint="eastAsia"/>
                <w:color w:val="000000"/>
                <w:kern w:val="0"/>
                <w:sz w:val="24"/>
              </w:rPr>
              <w:t>5</w:t>
            </w:r>
          </w:p>
        </w:tc>
        <w:tc>
          <w:tcPr>
            <w:tcW w:w="4395" w:type="dxa"/>
            <w:tcMar>
              <w:top w:w="0" w:type="dxa"/>
              <w:left w:w="108" w:type="dxa"/>
              <w:bottom w:w="0" w:type="dxa"/>
              <w:right w:w="108" w:type="dxa"/>
            </w:tcMar>
            <w:vAlign w:val="center"/>
          </w:tcPr>
          <w:p w:rsidR="00006923" w:rsidRDefault="00006923" w:rsidP="00432C65">
            <w:pPr>
              <w:spacing w:line="340" w:lineRule="exact"/>
              <w:jc w:val="left"/>
              <w:rPr>
                <w:color w:val="333333"/>
                <w:kern w:val="0"/>
                <w:sz w:val="24"/>
              </w:rPr>
            </w:pPr>
            <w:r>
              <w:rPr>
                <w:rFonts w:ascii="宋体" w:hAnsi="宋体" w:hint="eastAsia"/>
                <w:color w:val="000000"/>
                <w:kern w:val="0"/>
                <w:sz w:val="24"/>
              </w:rPr>
              <w:t>提供合法有效的</w:t>
            </w:r>
            <w:r>
              <w:rPr>
                <w:rFonts w:hAnsi="宋体" w:hint="eastAsia"/>
                <w:color w:val="000000"/>
                <w:kern w:val="0"/>
                <w:sz w:val="24"/>
              </w:rPr>
              <w:t>法定代表人身份证明和</w:t>
            </w:r>
            <w:r>
              <w:rPr>
                <w:rFonts w:ascii="宋体" w:hAnsi="宋体" w:hint="eastAsia"/>
                <w:color w:val="000000"/>
                <w:kern w:val="0"/>
                <w:sz w:val="24"/>
              </w:rPr>
              <w:t>授权委托书（按照招标文件格式填写）</w:t>
            </w:r>
          </w:p>
        </w:tc>
        <w:tc>
          <w:tcPr>
            <w:tcW w:w="3969" w:type="dxa"/>
            <w:tcMar>
              <w:top w:w="0" w:type="dxa"/>
              <w:left w:w="108" w:type="dxa"/>
              <w:bottom w:w="0" w:type="dxa"/>
              <w:right w:w="108" w:type="dxa"/>
            </w:tcMar>
            <w:vAlign w:val="center"/>
          </w:tcPr>
          <w:p w:rsidR="00006923" w:rsidRDefault="00006923" w:rsidP="00432C65">
            <w:pPr>
              <w:spacing w:line="340" w:lineRule="exact"/>
              <w:jc w:val="left"/>
              <w:rPr>
                <w:color w:val="333333"/>
                <w:kern w:val="0"/>
                <w:sz w:val="24"/>
              </w:rPr>
            </w:pPr>
            <w:r>
              <w:rPr>
                <w:rFonts w:ascii="宋体" w:hAnsi="宋体" w:hint="eastAsia"/>
                <w:color w:val="000000"/>
                <w:kern w:val="0"/>
                <w:sz w:val="24"/>
              </w:rPr>
              <w:t>提供证明文件。</w:t>
            </w:r>
            <w:r>
              <w:rPr>
                <w:rFonts w:ascii="宋体" w:hAnsi="宋体" w:hint="eastAsia"/>
                <w:b/>
                <w:bCs/>
                <w:color w:val="000000"/>
                <w:kern w:val="0"/>
                <w:sz w:val="24"/>
              </w:rPr>
              <w:t>原件扫描件加盖公章装入投标文件</w:t>
            </w:r>
          </w:p>
        </w:tc>
      </w:tr>
      <w:tr w:rsidR="00006923" w:rsidTr="00432C65">
        <w:trPr>
          <w:trHeight w:val="1766"/>
          <w:jc w:val="center"/>
        </w:trPr>
        <w:tc>
          <w:tcPr>
            <w:tcW w:w="675" w:type="dxa"/>
            <w:tcMar>
              <w:top w:w="0" w:type="dxa"/>
              <w:left w:w="108" w:type="dxa"/>
              <w:bottom w:w="0" w:type="dxa"/>
              <w:right w:w="108" w:type="dxa"/>
            </w:tcMar>
            <w:vAlign w:val="center"/>
          </w:tcPr>
          <w:p w:rsidR="00006923" w:rsidRDefault="00F744E6" w:rsidP="00432C65">
            <w:pPr>
              <w:spacing w:line="340" w:lineRule="exact"/>
              <w:jc w:val="center"/>
              <w:rPr>
                <w:rFonts w:ascii="宋体" w:hAnsi="宋体"/>
                <w:color w:val="000000"/>
                <w:kern w:val="0"/>
                <w:sz w:val="24"/>
              </w:rPr>
            </w:pPr>
            <w:r>
              <w:rPr>
                <w:rFonts w:ascii="宋体" w:hAnsi="宋体" w:hint="eastAsia"/>
                <w:color w:val="000000"/>
                <w:kern w:val="0"/>
                <w:sz w:val="24"/>
              </w:rPr>
              <w:t>6</w:t>
            </w:r>
          </w:p>
        </w:tc>
        <w:tc>
          <w:tcPr>
            <w:tcW w:w="4395" w:type="dxa"/>
            <w:tcMar>
              <w:top w:w="0" w:type="dxa"/>
              <w:left w:w="108" w:type="dxa"/>
              <w:bottom w:w="0" w:type="dxa"/>
              <w:right w:w="108" w:type="dxa"/>
            </w:tcMar>
            <w:vAlign w:val="center"/>
          </w:tcPr>
          <w:p w:rsidR="00006923" w:rsidRDefault="00006923" w:rsidP="00432C65">
            <w:pPr>
              <w:spacing w:line="340" w:lineRule="exact"/>
              <w:jc w:val="left"/>
              <w:rPr>
                <w:rFonts w:ascii="宋体" w:hAnsi="宋体"/>
                <w:color w:val="000000"/>
                <w:kern w:val="0"/>
                <w:sz w:val="24"/>
              </w:rPr>
            </w:pPr>
            <w:r>
              <w:rPr>
                <w:rFonts w:ascii="宋体" w:hAnsi="宋体" w:hint="eastAsia"/>
                <w:color w:val="000000"/>
                <w:kern w:val="0"/>
                <w:sz w:val="24"/>
              </w:rPr>
              <w:t>投标人在近三年内没有重大违法行为，在以往招标采购活动中没有违规和违约行为。没有因发生工程质量、安全生产事故等问题而被有关部门暂停投标资格。且不存在第六章投标文件格式“十一、承诺书”规定的任何一种情形。</w:t>
            </w:r>
          </w:p>
        </w:tc>
        <w:tc>
          <w:tcPr>
            <w:tcW w:w="3969" w:type="dxa"/>
            <w:tcMar>
              <w:top w:w="0" w:type="dxa"/>
              <w:left w:w="108" w:type="dxa"/>
              <w:bottom w:w="0" w:type="dxa"/>
              <w:right w:w="108" w:type="dxa"/>
            </w:tcMar>
            <w:vAlign w:val="center"/>
          </w:tcPr>
          <w:p w:rsidR="00006923" w:rsidRDefault="00006923" w:rsidP="00432C65">
            <w:pPr>
              <w:spacing w:line="340" w:lineRule="exact"/>
              <w:jc w:val="left"/>
              <w:rPr>
                <w:rFonts w:ascii="宋体" w:hAnsi="宋体"/>
                <w:color w:val="000000"/>
                <w:kern w:val="0"/>
                <w:sz w:val="24"/>
              </w:rPr>
            </w:pPr>
            <w:r>
              <w:rPr>
                <w:rFonts w:ascii="宋体" w:hAnsi="宋体" w:hint="eastAsia"/>
                <w:color w:val="000000"/>
                <w:kern w:val="0"/>
                <w:sz w:val="24"/>
              </w:rPr>
              <w:t>提供承诺书,</w:t>
            </w:r>
            <w:r>
              <w:rPr>
                <w:rFonts w:ascii="宋体" w:hAnsi="宋体" w:hint="eastAsia"/>
                <w:b/>
                <w:bCs/>
                <w:color w:val="000000"/>
                <w:kern w:val="0"/>
                <w:sz w:val="24"/>
              </w:rPr>
              <w:t>若代理供应商投标则需提供（生产厂家和代理供应商）两个承诺书(格式十一)；若生产厂家投标则需提供一个生产厂家承诺书(格式十一)</w:t>
            </w:r>
            <w:r>
              <w:rPr>
                <w:rFonts w:ascii="宋体" w:hAnsi="宋体" w:hint="eastAsia"/>
                <w:color w:val="000000"/>
                <w:kern w:val="0"/>
                <w:sz w:val="24"/>
              </w:rPr>
              <w:t>。</w:t>
            </w:r>
            <w:r>
              <w:rPr>
                <w:rFonts w:ascii="宋体" w:hAnsi="宋体" w:hint="eastAsia"/>
                <w:b/>
                <w:bCs/>
                <w:color w:val="000000"/>
                <w:kern w:val="0"/>
                <w:sz w:val="24"/>
              </w:rPr>
              <w:t>原件扫描件加盖公章装入投标文件</w:t>
            </w:r>
          </w:p>
        </w:tc>
      </w:tr>
      <w:tr w:rsidR="00006923" w:rsidTr="00432C65">
        <w:trPr>
          <w:trHeight w:val="2671"/>
          <w:jc w:val="center"/>
        </w:trPr>
        <w:tc>
          <w:tcPr>
            <w:tcW w:w="675" w:type="dxa"/>
            <w:tcMar>
              <w:top w:w="0" w:type="dxa"/>
              <w:left w:w="108" w:type="dxa"/>
              <w:bottom w:w="0" w:type="dxa"/>
              <w:right w:w="108" w:type="dxa"/>
            </w:tcMar>
            <w:vAlign w:val="center"/>
          </w:tcPr>
          <w:p w:rsidR="00006923" w:rsidRDefault="00F744E6" w:rsidP="00432C65">
            <w:pPr>
              <w:widowControl/>
              <w:spacing w:line="340" w:lineRule="exact"/>
              <w:jc w:val="center"/>
              <w:rPr>
                <w:color w:val="333333"/>
                <w:kern w:val="0"/>
                <w:sz w:val="24"/>
              </w:rPr>
            </w:pPr>
            <w:r>
              <w:rPr>
                <w:rFonts w:ascii="宋体" w:hAnsi="宋体" w:hint="eastAsia"/>
                <w:color w:val="333333"/>
                <w:kern w:val="0"/>
                <w:sz w:val="24"/>
              </w:rPr>
              <w:t>7</w:t>
            </w:r>
          </w:p>
        </w:tc>
        <w:tc>
          <w:tcPr>
            <w:tcW w:w="4395" w:type="dxa"/>
            <w:tcMar>
              <w:top w:w="0" w:type="dxa"/>
              <w:left w:w="108" w:type="dxa"/>
              <w:bottom w:w="0" w:type="dxa"/>
              <w:right w:w="108" w:type="dxa"/>
            </w:tcMar>
            <w:vAlign w:val="center"/>
          </w:tcPr>
          <w:p w:rsidR="00006923" w:rsidRDefault="00006923" w:rsidP="00432C65">
            <w:pPr>
              <w:widowControl/>
              <w:spacing w:line="340" w:lineRule="exact"/>
              <w:jc w:val="left"/>
              <w:rPr>
                <w:rFonts w:ascii="宋体" w:hAnsi="宋体"/>
                <w:color w:val="000000"/>
                <w:kern w:val="0"/>
                <w:sz w:val="24"/>
              </w:rPr>
            </w:pPr>
            <w:r>
              <w:rPr>
                <w:rFonts w:ascii="宋体" w:hAnsi="宋体" w:hint="eastAsia"/>
                <w:color w:val="000000"/>
                <w:kern w:val="0"/>
                <w:sz w:val="24"/>
              </w:rPr>
              <w:t>生产厂家和经销商不得存在被工商行政管理机关在全国企业信用信息公示系统中列入严重违法失信企业名单的情形。</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left"/>
              <w:rPr>
                <w:rFonts w:ascii="宋体" w:hAnsi="宋体"/>
                <w:color w:val="000000"/>
                <w:kern w:val="0"/>
                <w:sz w:val="24"/>
              </w:rPr>
            </w:pPr>
            <w:r>
              <w:rPr>
                <w:rFonts w:ascii="宋体" w:hAnsi="宋体" w:hint="eastAsia"/>
                <w:color w:val="000000"/>
                <w:kern w:val="0"/>
                <w:sz w:val="24"/>
              </w:rPr>
              <w:t>由招标人在评标前，查询投标人是否被工商行政管理机关在全国企业信用信息公示系统中列入严重违法失信企业名单，若查询发现存在该情形的，将相应网页截图（包括列入原因、列入日期、查询日期等信息）并提交评委签字确认，其资格后审不合格。</w:t>
            </w:r>
          </w:p>
        </w:tc>
      </w:tr>
      <w:tr w:rsidR="00006923" w:rsidTr="00432C65">
        <w:trPr>
          <w:trHeight w:val="2539"/>
          <w:jc w:val="center"/>
        </w:trPr>
        <w:tc>
          <w:tcPr>
            <w:tcW w:w="675" w:type="dxa"/>
            <w:tcMar>
              <w:top w:w="0" w:type="dxa"/>
              <w:left w:w="108" w:type="dxa"/>
              <w:bottom w:w="0" w:type="dxa"/>
              <w:right w:w="108" w:type="dxa"/>
            </w:tcMar>
            <w:vAlign w:val="center"/>
          </w:tcPr>
          <w:p w:rsidR="00006923" w:rsidRDefault="00F744E6" w:rsidP="00432C65">
            <w:pPr>
              <w:widowControl/>
              <w:spacing w:line="340" w:lineRule="exact"/>
              <w:jc w:val="center"/>
              <w:rPr>
                <w:color w:val="333333"/>
                <w:kern w:val="0"/>
                <w:sz w:val="24"/>
              </w:rPr>
            </w:pPr>
            <w:r>
              <w:rPr>
                <w:rFonts w:ascii="宋体" w:hAnsi="宋体" w:hint="eastAsia"/>
                <w:color w:val="333333"/>
                <w:kern w:val="0"/>
                <w:sz w:val="24"/>
              </w:rPr>
              <w:lastRenderedPageBreak/>
              <w:t>8</w:t>
            </w:r>
          </w:p>
        </w:tc>
        <w:tc>
          <w:tcPr>
            <w:tcW w:w="4395"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生产厂家和经销商不得存在被最高人民法院在“信用中国”网站（www.creditchina.gov.cn）或各级信用信息共享平台中列入失信被执行人和重大税收违法案件名单的情形。</w:t>
            </w:r>
          </w:p>
        </w:tc>
        <w:tc>
          <w:tcPr>
            <w:tcW w:w="3969" w:type="dxa"/>
            <w:tcMar>
              <w:top w:w="0" w:type="dxa"/>
              <w:left w:w="108" w:type="dxa"/>
              <w:bottom w:w="0" w:type="dxa"/>
              <w:right w:w="108" w:type="dxa"/>
            </w:tcMar>
            <w:vAlign w:val="center"/>
          </w:tcPr>
          <w:p w:rsidR="00006923" w:rsidRDefault="00006923" w:rsidP="00432C65">
            <w:pPr>
              <w:widowControl/>
              <w:spacing w:line="340" w:lineRule="exact"/>
              <w:jc w:val="left"/>
              <w:rPr>
                <w:color w:val="333333"/>
                <w:kern w:val="0"/>
                <w:sz w:val="24"/>
              </w:rPr>
            </w:pPr>
            <w:r>
              <w:rPr>
                <w:rFonts w:ascii="宋体" w:hAnsi="宋体" w:hint="eastAsia"/>
                <w:color w:val="000000"/>
                <w:kern w:val="0"/>
                <w:sz w:val="24"/>
              </w:rPr>
              <w:t>由招标人在评标前，查询投标人是否被最高人民法院在“信用中国”网站或各级信用信息共享平台中列入失信被执行人名单，若查询发现存在该情形的，将相应网页截图（包括列入原因、列入日期、查询日期等信息）并提交评委签字确认，其资格后审不合格。</w:t>
            </w:r>
          </w:p>
        </w:tc>
      </w:tr>
    </w:tbl>
    <w:p w:rsidR="00006923" w:rsidRDefault="00006923" w:rsidP="00006923">
      <w:pPr>
        <w:widowControl/>
        <w:snapToGrid w:val="0"/>
        <w:spacing w:line="460" w:lineRule="exact"/>
        <w:ind w:firstLineChars="200" w:firstLine="482"/>
        <w:jc w:val="left"/>
        <w:rPr>
          <w:rFonts w:ascii="宋体" w:hAnsi="宋体"/>
          <w:b/>
          <w:color w:val="000000"/>
          <w:kern w:val="0"/>
          <w:sz w:val="24"/>
        </w:rPr>
      </w:pPr>
      <w:r>
        <w:rPr>
          <w:rFonts w:ascii="宋体" w:hAnsi="宋体" w:hint="eastAsia"/>
          <w:b/>
          <w:color w:val="000000"/>
          <w:kern w:val="0"/>
          <w:sz w:val="24"/>
        </w:rPr>
        <w:t>说明：上述各项如有虚假一经发现，将取消其资格后审合格资格；如已中标的，将取消中标人资格，对招标人造成损失的依法赔偿，并保留追究其法律责任的权利。</w:t>
      </w:r>
    </w:p>
    <w:p w:rsidR="00006923" w:rsidRDefault="00006923" w:rsidP="00006923">
      <w:pPr>
        <w:spacing w:line="400" w:lineRule="exact"/>
        <w:ind w:firstLineChars="200" w:firstLine="480"/>
        <w:rPr>
          <w:color w:val="333333"/>
          <w:kern w:val="0"/>
          <w:sz w:val="24"/>
        </w:rPr>
      </w:pPr>
      <w:r>
        <w:rPr>
          <w:rFonts w:hint="eastAsia"/>
          <w:kern w:val="0"/>
          <w:sz w:val="24"/>
        </w:rPr>
        <w:t>12.2</w:t>
      </w:r>
      <w:r>
        <w:rPr>
          <w:rFonts w:hint="eastAsia"/>
          <w:kern w:val="0"/>
          <w:sz w:val="24"/>
        </w:rPr>
        <w:t>评标办法</w:t>
      </w:r>
    </w:p>
    <w:p w:rsidR="00006923" w:rsidRDefault="00006923" w:rsidP="00006923">
      <w:pPr>
        <w:widowControl/>
        <w:shd w:val="clear" w:color="auto" w:fill="FFFFFF"/>
        <w:snapToGrid w:val="0"/>
        <w:spacing w:line="400" w:lineRule="exact"/>
        <w:ind w:firstLineChars="200" w:firstLine="480"/>
        <w:jc w:val="left"/>
        <w:rPr>
          <w:rFonts w:ascii="宋体" w:hAnsi="宋体" w:cs="宋体"/>
          <w:b/>
          <w:bCs/>
          <w:sz w:val="24"/>
          <w:highlight w:val="yellow"/>
          <w:u w:val="single"/>
          <w:lang w:val="zh-TW"/>
        </w:rPr>
      </w:pPr>
      <w:r>
        <w:rPr>
          <w:rFonts w:ascii="宋体" w:hAnsi="宋体" w:cs="宋体" w:hint="eastAsia"/>
          <w:sz w:val="24"/>
          <w:lang w:val="zh-TW"/>
        </w:rPr>
        <w:t>该项目采用</w:t>
      </w:r>
      <w:r w:rsidRPr="004223C7">
        <w:rPr>
          <w:rFonts w:ascii="宋体" w:hAnsi="宋体" w:cs="宋体" w:hint="eastAsia"/>
          <w:b/>
          <w:bCs/>
          <w:sz w:val="24"/>
          <w:u w:val="single"/>
          <w:lang w:val="zh-TW"/>
        </w:rPr>
        <w:t>经评审最低投标价法,</w:t>
      </w:r>
      <w:r w:rsidRPr="004223C7">
        <w:rPr>
          <w:rFonts w:ascii="宋体" w:hAnsi="宋体" w:cs="宋体"/>
          <w:b/>
          <w:bCs/>
          <w:sz w:val="24"/>
          <w:u w:val="single"/>
          <w:lang w:val="zh-TW"/>
        </w:rPr>
        <w:t>因本工程需要增值税抵扣，此评标价为扣除增值税税率后的</w:t>
      </w:r>
      <w:r w:rsidRPr="004223C7">
        <w:rPr>
          <w:rFonts w:ascii="宋体" w:hAnsi="宋体" w:cs="宋体" w:hint="eastAsia"/>
          <w:b/>
          <w:bCs/>
          <w:sz w:val="24"/>
          <w:u w:val="single"/>
          <w:lang w:val="zh-TW"/>
        </w:rPr>
        <w:t>经评审最低</w:t>
      </w:r>
      <w:r w:rsidRPr="004223C7">
        <w:rPr>
          <w:rFonts w:ascii="宋体" w:hAnsi="宋体" w:cs="宋体"/>
          <w:b/>
          <w:bCs/>
          <w:sz w:val="24"/>
          <w:u w:val="single"/>
          <w:lang w:val="zh-TW"/>
        </w:rPr>
        <w:t>投标价。</w:t>
      </w:r>
    </w:p>
    <w:p w:rsidR="00006923" w:rsidRDefault="00006923" w:rsidP="00006923">
      <w:pPr>
        <w:widowControl/>
        <w:shd w:val="clear" w:color="auto" w:fill="FFFFFF"/>
        <w:snapToGrid w:val="0"/>
        <w:spacing w:line="400" w:lineRule="atLeast"/>
        <w:ind w:firstLine="420"/>
        <w:jc w:val="left"/>
        <w:rPr>
          <w:color w:val="333333"/>
          <w:kern w:val="0"/>
          <w:sz w:val="24"/>
        </w:rPr>
      </w:pPr>
      <w:r>
        <w:rPr>
          <w:rFonts w:ascii="宋体" w:hAnsi="宋体" w:hint="eastAsia"/>
          <w:color w:val="000000"/>
          <w:kern w:val="0"/>
          <w:sz w:val="24"/>
        </w:rPr>
        <w:t>13、联系方式</w:t>
      </w:r>
    </w:p>
    <w:p w:rsidR="00006923" w:rsidRDefault="00006923" w:rsidP="00006923">
      <w:pPr>
        <w:widowControl/>
        <w:shd w:val="clear" w:color="auto" w:fill="FFFFFF"/>
        <w:snapToGrid w:val="0"/>
        <w:spacing w:line="400" w:lineRule="atLeast"/>
        <w:ind w:firstLine="420"/>
        <w:jc w:val="left"/>
        <w:rPr>
          <w:color w:val="333333"/>
          <w:kern w:val="0"/>
          <w:sz w:val="24"/>
        </w:rPr>
      </w:pPr>
      <w:r>
        <w:rPr>
          <w:rFonts w:ascii="宋体" w:hAnsi="宋体" w:hint="eastAsia"/>
          <w:color w:val="000000"/>
          <w:kern w:val="0"/>
          <w:sz w:val="24"/>
        </w:rPr>
        <w:t>招标人：江苏天源建设集团有限公司</w:t>
      </w:r>
    </w:p>
    <w:p w:rsidR="00006923" w:rsidRDefault="00006923" w:rsidP="00006923">
      <w:pPr>
        <w:widowControl/>
        <w:shd w:val="clear" w:color="auto" w:fill="FFFFFF"/>
        <w:snapToGrid w:val="0"/>
        <w:spacing w:line="400" w:lineRule="atLeast"/>
        <w:ind w:firstLine="420"/>
        <w:jc w:val="left"/>
        <w:rPr>
          <w:color w:val="333333"/>
          <w:kern w:val="0"/>
          <w:sz w:val="24"/>
        </w:rPr>
      </w:pPr>
      <w:r>
        <w:rPr>
          <w:rFonts w:ascii="宋体" w:hAnsi="宋体" w:hint="eastAsia"/>
          <w:color w:val="000000"/>
          <w:kern w:val="0"/>
          <w:sz w:val="24"/>
        </w:rPr>
        <w:t>地址：盱眙县淮河北路59号</w:t>
      </w:r>
    </w:p>
    <w:p w:rsidR="00006923" w:rsidRDefault="00006923" w:rsidP="00006923">
      <w:pPr>
        <w:widowControl/>
        <w:shd w:val="clear" w:color="auto" w:fill="FFFFFF"/>
        <w:snapToGrid w:val="0"/>
        <w:spacing w:line="400" w:lineRule="atLeast"/>
        <w:ind w:firstLine="420"/>
        <w:jc w:val="left"/>
        <w:rPr>
          <w:sz w:val="24"/>
        </w:rPr>
      </w:pPr>
      <w:r>
        <w:rPr>
          <w:rFonts w:ascii="宋体" w:hAnsi="宋体" w:hint="eastAsia"/>
          <w:color w:val="000000"/>
          <w:kern w:val="0"/>
          <w:sz w:val="24"/>
        </w:rPr>
        <w:t>联系人：杨婷婷</w:t>
      </w:r>
      <w:r>
        <w:rPr>
          <w:rFonts w:hint="eastAsia"/>
          <w:sz w:val="24"/>
        </w:rPr>
        <w:t xml:space="preserve">      </w:t>
      </w:r>
      <w:r>
        <w:rPr>
          <w:rFonts w:hint="eastAsia"/>
          <w:sz w:val="24"/>
        </w:rPr>
        <w:t>电话：</w:t>
      </w:r>
      <w:r>
        <w:rPr>
          <w:rFonts w:hint="eastAsia"/>
          <w:sz w:val="24"/>
        </w:rPr>
        <w:t>13915177051</w:t>
      </w:r>
    </w:p>
    <w:p w:rsidR="00006923" w:rsidRDefault="00006923" w:rsidP="00006923">
      <w:pPr>
        <w:widowControl/>
        <w:shd w:val="clear" w:color="auto" w:fill="FFFFFF"/>
        <w:snapToGrid w:val="0"/>
        <w:spacing w:line="400" w:lineRule="atLeast"/>
        <w:ind w:firstLine="420"/>
        <w:jc w:val="left"/>
        <w:rPr>
          <w:rFonts w:ascii="宋体" w:hAnsi="宋体"/>
          <w:color w:val="000000"/>
          <w:kern w:val="0"/>
          <w:sz w:val="24"/>
        </w:rPr>
      </w:pPr>
      <w:r>
        <w:rPr>
          <w:rFonts w:ascii="宋体" w:hAnsi="宋体" w:hint="eastAsia"/>
          <w:color w:val="000000"/>
          <w:kern w:val="0"/>
          <w:sz w:val="24"/>
        </w:rPr>
        <w:t>招标代理联系人：淮安普惠工程项目管理有限公司</w:t>
      </w:r>
    </w:p>
    <w:p w:rsidR="00006923" w:rsidRDefault="00006923" w:rsidP="00006923">
      <w:pPr>
        <w:widowControl/>
        <w:shd w:val="clear" w:color="auto" w:fill="FFFFFF"/>
        <w:snapToGrid w:val="0"/>
        <w:spacing w:line="400" w:lineRule="atLeast"/>
        <w:ind w:firstLine="420"/>
        <w:jc w:val="left"/>
        <w:rPr>
          <w:rFonts w:ascii="宋体" w:hAnsi="宋体"/>
          <w:color w:val="000000"/>
          <w:kern w:val="0"/>
          <w:sz w:val="24"/>
        </w:rPr>
      </w:pPr>
      <w:r>
        <w:rPr>
          <w:rFonts w:ascii="宋体" w:hAnsi="宋体" w:hint="eastAsia"/>
          <w:color w:val="000000"/>
          <w:kern w:val="0"/>
          <w:sz w:val="24"/>
        </w:rPr>
        <w:t>地址：盱眙县格林春天9-1</w:t>
      </w:r>
    </w:p>
    <w:p w:rsidR="00006923" w:rsidRDefault="00006923" w:rsidP="00006923">
      <w:pPr>
        <w:widowControl/>
        <w:shd w:val="clear" w:color="auto" w:fill="FFFFFF"/>
        <w:snapToGrid w:val="0"/>
        <w:spacing w:line="400" w:lineRule="atLeast"/>
        <w:ind w:firstLine="420"/>
        <w:jc w:val="left"/>
        <w:rPr>
          <w:rFonts w:ascii="宋体" w:hAnsi="宋体"/>
          <w:color w:val="000000"/>
          <w:kern w:val="0"/>
          <w:sz w:val="24"/>
        </w:rPr>
      </w:pPr>
      <w:r>
        <w:rPr>
          <w:rFonts w:ascii="宋体" w:hAnsi="宋体" w:hint="eastAsia"/>
          <w:color w:val="000000"/>
          <w:kern w:val="0"/>
          <w:sz w:val="24"/>
        </w:rPr>
        <w:t>联系人：高闯    电话：13770447763</w:t>
      </w:r>
    </w:p>
    <w:p w:rsidR="00B11BFB" w:rsidRDefault="00B11BFB" w:rsidP="00B11BFB">
      <w:pPr>
        <w:pStyle w:val="1"/>
        <w:jc w:val="right"/>
        <w:rPr>
          <w:rFonts w:hAnsi="宋体"/>
          <w:color w:val="000000"/>
          <w:sz w:val="24"/>
        </w:rPr>
      </w:pPr>
      <w:r>
        <w:rPr>
          <w:rFonts w:hAnsi="宋体" w:hint="eastAsia"/>
          <w:color w:val="000000"/>
          <w:sz w:val="24"/>
        </w:rPr>
        <w:t>江苏天源建设集团有限公司</w:t>
      </w:r>
    </w:p>
    <w:p w:rsidR="00B11BFB" w:rsidRPr="00B11BFB" w:rsidRDefault="00B11BFB" w:rsidP="00B11BFB">
      <w:pPr>
        <w:jc w:val="right"/>
      </w:pPr>
      <w:r>
        <w:rPr>
          <w:rFonts w:hint="eastAsia"/>
        </w:rPr>
        <w:t>2022</w:t>
      </w:r>
      <w:r>
        <w:rPr>
          <w:rFonts w:hint="eastAsia"/>
        </w:rPr>
        <w:t>年</w:t>
      </w:r>
      <w:r>
        <w:rPr>
          <w:rFonts w:hint="eastAsia"/>
        </w:rPr>
        <w:t>8</w:t>
      </w:r>
      <w:r>
        <w:rPr>
          <w:rFonts w:hint="eastAsia"/>
        </w:rPr>
        <w:t>月</w:t>
      </w:r>
      <w:r>
        <w:rPr>
          <w:rFonts w:hint="eastAsia"/>
        </w:rPr>
        <w:t>23</w:t>
      </w:r>
      <w:r>
        <w:rPr>
          <w:rFonts w:hint="eastAsia"/>
        </w:rPr>
        <w:t>日</w:t>
      </w:r>
    </w:p>
    <w:p w:rsidR="00AC3147" w:rsidRDefault="00AC3147"/>
    <w:sectPr w:rsidR="00AC3147" w:rsidSect="0000692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06" w:rsidRDefault="00D27206" w:rsidP="00BF36DD">
      <w:r>
        <w:separator/>
      </w:r>
    </w:p>
  </w:endnote>
  <w:endnote w:type="continuationSeparator" w:id="1">
    <w:p w:rsidR="00D27206" w:rsidRDefault="00D27206" w:rsidP="00BF3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06" w:rsidRDefault="00D27206" w:rsidP="00BF36DD">
      <w:r>
        <w:separator/>
      </w:r>
    </w:p>
  </w:footnote>
  <w:footnote w:type="continuationSeparator" w:id="1">
    <w:p w:rsidR="00D27206" w:rsidRDefault="00D27206" w:rsidP="00BF36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923"/>
    <w:rsid w:val="00006923"/>
    <w:rsid w:val="001139A3"/>
    <w:rsid w:val="00635A4F"/>
    <w:rsid w:val="00647B29"/>
    <w:rsid w:val="00AC3147"/>
    <w:rsid w:val="00B11BFB"/>
    <w:rsid w:val="00BF36DD"/>
    <w:rsid w:val="00BF3DE1"/>
    <w:rsid w:val="00D27206"/>
    <w:rsid w:val="00DE168B"/>
    <w:rsid w:val="00E8180A"/>
    <w:rsid w:val="00ED4320"/>
    <w:rsid w:val="00F74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069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next w:val="a"/>
    <w:rsid w:val="00006923"/>
    <w:pPr>
      <w:adjustRightInd w:val="0"/>
      <w:spacing w:line="360" w:lineRule="atLeast"/>
      <w:textAlignment w:val="baseline"/>
    </w:pPr>
    <w:rPr>
      <w:rFonts w:ascii="宋体"/>
      <w:kern w:val="0"/>
      <w:sz w:val="36"/>
      <w:szCs w:val="20"/>
    </w:rPr>
  </w:style>
  <w:style w:type="paragraph" w:styleId="a3">
    <w:name w:val="Normal (Web)"/>
    <w:basedOn w:val="a"/>
    <w:uiPriority w:val="99"/>
    <w:qFormat/>
    <w:rsid w:val="00006923"/>
    <w:pPr>
      <w:widowControl/>
      <w:spacing w:before="100" w:beforeAutospacing="1" w:after="100" w:afterAutospacing="1"/>
      <w:jc w:val="left"/>
    </w:pPr>
    <w:rPr>
      <w:rFonts w:ascii="宋体" w:hAnsi="宋体" w:cs="宋体"/>
      <w:kern w:val="0"/>
      <w:sz w:val="24"/>
    </w:rPr>
  </w:style>
  <w:style w:type="paragraph" w:customStyle="1" w:styleId="a4">
    <w:name w:val="合同正文"/>
    <w:basedOn w:val="a"/>
    <w:qFormat/>
    <w:locked/>
    <w:rsid w:val="00006923"/>
    <w:pPr>
      <w:spacing w:line="560" w:lineRule="exact"/>
      <w:ind w:rightChars="67" w:right="141" w:firstLine="570"/>
    </w:pPr>
    <w:rPr>
      <w:rFonts w:ascii="仿宋" w:hAnsi="仿宋" w:cs="宋体"/>
    </w:rPr>
  </w:style>
  <w:style w:type="paragraph" w:styleId="a5">
    <w:name w:val="header"/>
    <w:basedOn w:val="a"/>
    <w:link w:val="Char"/>
    <w:uiPriority w:val="99"/>
    <w:semiHidden/>
    <w:unhideWhenUsed/>
    <w:rsid w:val="00BF3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F36DD"/>
    <w:rPr>
      <w:rFonts w:ascii="Times New Roman" w:eastAsia="宋体" w:hAnsi="Times New Roman" w:cs="Times New Roman"/>
      <w:sz w:val="18"/>
      <w:szCs w:val="18"/>
    </w:rPr>
  </w:style>
  <w:style w:type="paragraph" w:styleId="a6">
    <w:name w:val="footer"/>
    <w:basedOn w:val="a"/>
    <w:link w:val="Char0"/>
    <w:uiPriority w:val="99"/>
    <w:semiHidden/>
    <w:unhideWhenUsed/>
    <w:rsid w:val="00BF36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F36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zfrvz51ry8qxum4ga.xn--zfr164b.cn/)&#36827;&#34892;&#21457;&#24067;&#65292;&#20844;&#21578;&#26399;&#20026;2018&#24180;4&#26376;10&#26085;&#33267;201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639</Words>
  <Characters>3645</Characters>
  <Application>Microsoft Office Word</Application>
  <DocSecurity>0</DocSecurity>
  <Lines>30</Lines>
  <Paragraphs>8</Paragraphs>
  <ScaleCrop>false</ScaleCrop>
  <Company>IT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䌀గ</dc:creator>
  <cp:keywords/>
  <dc:description/>
  <cp:lastModifiedBy>Windows 用户</cp:lastModifiedBy>
  <cp:revision>9</cp:revision>
  <dcterms:created xsi:type="dcterms:W3CDTF">2022-08-23T02:58:00Z</dcterms:created>
  <dcterms:modified xsi:type="dcterms:W3CDTF">2022-08-23T07:19:00Z</dcterms:modified>
</cp:coreProperties>
</file>